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Reporting Analyst: Job Specification</w:t>
      </w:r>
      <w:r w:rsidDel="00000000" w:rsidR="00000000" w:rsidRPr="00000000">
        <w:rPr>
          <w:rtl w:val="0"/>
        </w:rPr>
      </w:r>
    </w:p>
    <w:p w:rsidR="00000000" w:rsidDel="00000000" w:rsidP="00000000" w:rsidRDefault="00000000" w:rsidRPr="00000000" w14:paraId="00000002">
      <w:pPr>
        <w:spacing w:after="160" w:lineRule="auto"/>
        <w:rPr>
          <w:rFonts w:ascii="Calibri" w:cs="Calibri" w:eastAsia="Calibri" w:hAnsi="Calibri"/>
          <w:sz w:val="40"/>
          <w:szCs w:val="40"/>
        </w:rPr>
      </w:pPr>
      <w:r w:rsidDel="00000000" w:rsidR="00000000" w:rsidRPr="00000000">
        <w:rPr>
          <w:rtl w:val="0"/>
        </w:rPr>
      </w:r>
    </w:p>
    <w:p w:rsidR="00000000" w:rsidDel="00000000" w:rsidP="00000000" w:rsidRDefault="00000000" w:rsidRPr="00000000" w14:paraId="00000003">
      <w:pPr>
        <w:spacing w:after="160" w:lineRule="auto"/>
        <w:rPr>
          <w:rFonts w:ascii="Calibri" w:cs="Calibri" w:eastAsia="Calibri" w:hAnsi="Calibri"/>
          <w:sz w:val="40"/>
          <w:szCs w:val="40"/>
          <w:highlight w:val="yellow"/>
        </w:rPr>
      </w:pPr>
      <w:r w:rsidDel="00000000" w:rsidR="00000000" w:rsidRPr="00000000">
        <w:rPr>
          <w:rFonts w:ascii="Calibri" w:cs="Calibri" w:eastAsia="Calibri" w:hAnsi="Calibri"/>
          <w:sz w:val="40"/>
          <w:szCs w:val="40"/>
          <w:highlight w:val="yellow"/>
          <w:rtl w:val="0"/>
        </w:rPr>
        <w:t xml:space="preserve">DO YOU LIKE TO WIN?</w:t>
      </w:r>
    </w:p>
    <w:p w:rsidR="00000000" w:rsidDel="00000000" w:rsidP="00000000" w:rsidRDefault="00000000" w:rsidRPr="00000000" w14:paraId="00000004">
      <w:pPr>
        <w:spacing w:after="160" w:lineRule="auto"/>
        <w:rPr>
          <w:rFonts w:ascii="Calibri" w:cs="Calibri" w:eastAsia="Calibri" w:hAnsi="Calibri"/>
          <w:sz w:val="40"/>
          <w:szCs w:val="40"/>
          <w:highlight w:val="yellow"/>
        </w:rPr>
      </w:pPr>
      <w:r w:rsidDel="00000000" w:rsidR="00000000" w:rsidRPr="00000000">
        <w:rPr>
          <w:rFonts w:ascii="Calibri" w:cs="Calibri" w:eastAsia="Calibri" w:hAnsi="Calibri"/>
          <w:sz w:val="40"/>
          <w:szCs w:val="40"/>
          <w:highlight w:val="yellow"/>
          <w:rtl w:val="0"/>
        </w:rPr>
        <w:t xml:space="preserve">ARE YOU A TEAM PLAYER?</w:t>
      </w:r>
    </w:p>
    <w:p w:rsidR="00000000" w:rsidDel="00000000" w:rsidP="00000000" w:rsidRDefault="00000000" w:rsidRPr="00000000" w14:paraId="00000005">
      <w:pPr>
        <w:spacing w:after="160" w:lineRule="auto"/>
        <w:rPr>
          <w:rFonts w:ascii="Calibri" w:cs="Calibri" w:eastAsia="Calibri" w:hAnsi="Calibri"/>
          <w:sz w:val="40"/>
          <w:szCs w:val="40"/>
          <w:highlight w:val="yellow"/>
        </w:rPr>
      </w:pPr>
      <w:r w:rsidDel="00000000" w:rsidR="00000000" w:rsidRPr="00000000">
        <w:rPr>
          <w:rFonts w:ascii="Calibri" w:cs="Calibri" w:eastAsia="Calibri" w:hAnsi="Calibri"/>
          <w:sz w:val="40"/>
          <w:szCs w:val="40"/>
          <w:highlight w:val="yellow"/>
          <w:rtl w:val="0"/>
        </w:rPr>
        <w:t xml:space="preserve">CAN YOU TEST, LEARN &amp; OPTIMISE?</w:t>
      </w:r>
    </w:p>
    <w:p w:rsidR="00000000" w:rsidDel="00000000" w:rsidP="00000000" w:rsidRDefault="00000000" w:rsidRPr="00000000" w14:paraId="00000006">
      <w:pPr>
        <w:spacing w:after="160" w:lineRule="auto"/>
        <w:rPr>
          <w:rFonts w:ascii="Calibri" w:cs="Calibri" w:eastAsia="Calibri" w:hAnsi="Calibri"/>
          <w:sz w:val="20"/>
          <w:szCs w:val="20"/>
          <w:highlight w:val="yellow"/>
          <w:u w:val="single"/>
        </w:rPr>
      </w:pPr>
      <w:r w:rsidDel="00000000" w:rsidR="00000000" w:rsidRPr="00000000">
        <w:rPr>
          <w:rFonts w:ascii="Calibri" w:cs="Calibri" w:eastAsia="Calibri" w:hAnsi="Calibri"/>
          <w:sz w:val="40"/>
          <w:szCs w:val="40"/>
          <w:highlight w:val="yellow"/>
          <w:rtl w:val="0"/>
        </w:rPr>
        <w:t xml:space="preserve">WILL YOU THRIVE IN A DATA DRIVEN ENVIRONMENT?</w:t>
      </w:r>
      <w:r w:rsidDel="00000000" w:rsidR="00000000" w:rsidRPr="00000000">
        <w:rPr>
          <w:rtl w:val="0"/>
        </w:rPr>
      </w:r>
    </w:p>
    <w:p w:rsidR="00000000" w:rsidDel="00000000" w:rsidP="00000000" w:rsidRDefault="00000000" w:rsidRPr="00000000" w14:paraId="00000007">
      <w:pPr>
        <w:spacing w:after="16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Who We Are</w:t>
      </w:r>
    </w:p>
    <w:p w:rsidR="00000000" w:rsidDel="00000000" w:rsidP="00000000" w:rsidRDefault="00000000" w:rsidRPr="00000000" w14:paraId="00000008">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Established in 2016, </w:t>
      </w:r>
      <w:r w:rsidDel="00000000" w:rsidR="00000000" w:rsidRPr="00000000">
        <w:rPr>
          <w:rFonts w:ascii="Calibri" w:cs="Calibri" w:eastAsia="Calibri" w:hAnsi="Calibri"/>
          <w:color w:val="333333"/>
          <w:sz w:val="20"/>
          <w:szCs w:val="20"/>
          <w:rtl w:val="0"/>
        </w:rPr>
        <w:t xml:space="preserve">Clikdaq </w:t>
      </w:r>
      <w:r w:rsidDel="00000000" w:rsidR="00000000" w:rsidRPr="00000000">
        <w:rPr>
          <w:rFonts w:ascii="Calibri" w:cs="Calibri" w:eastAsia="Calibri" w:hAnsi="Calibri"/>
          <w:color w:val="333333"/>
          <w:sz w:val="20"/>
          <w:szCs w:val="20"/>
          <w:rtl w:val="0"/>
        </w:rPr>
        <w:t xml:space="preserve">is an innovative and progressive digital marketing agency based in Skopje.</w:t>
      </w:r>
    </w:p>
    <w:p w:rsidR="00000000" w:rsidDel="00000000" w:rsidP="00000000" w:rsidRDefault="00000000" w:rsidRPr="00000000" w14:paraId="00000009">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0A">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With 40+ staff across offices in Skopje and London, we are specialists in iGaming acquisition &amp; retention, SEO and data analytics. With a suite of 40+ market leading international brands,we aim to provide our customers with the ultimate online gambling experience. </w:t>
      </w:r>
    </w:p>
    <w:p w:rsidR="00000000" w:rsidDel="00000000" w:rsidP="00000000" w:rsidRDefault="00000000" w:rsidRPr="00000000" w14:paraId="0000000B">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0C">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People are at the heart of our success, at Clikdaq we have created an energetic and target driven culture based on the mantra that “without data you’re just a person with an opinion”.</w:t>
      </w:r>
    </w:p>
    <w:p w:rsidR="00000000" w:rsidDel="00000000" w:rsidP="00000000" w:rsidRDefault="00000000" w:rsidRPr="00000000" w14:paraId="0000000D">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When you join Clikdaq you will be part of an award winning team that is committed to both your personal and career development. So what are you waiting for? Are you ready to join the team?</w:t>
      </w:r>
    </w:p>
    <w:p w:rsidR="00000000" w:rsidDel="00000000" w:rsidP="00000000" w:rsidRDefault="00000000" w:rsidRPr="00000000" w14:paraId="0000000F">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333333"/>
          <w:sz w:val="20"/>
          <w:szCs w:val="20"/>
          <w:u w:val="single"/>
        </w:rPr>
      </w:pPr>
      <w:r w:rsidDel="00000000" w:rsidR="00000000" w:rsidRPr="00000000">
        <w:rPr>
          <w:rFonts w:ascii="Calibri" w:cs="Calibri" w:eastAsia="Calibri" w:hAnsi="Calibri"/>
          <w:b w:val="1"/>
          <w:color w:val="333333"/>
          <w:sz w:val="20"/>
          <w:szCs w:val="20"/>
          <w:u w:val="single"/>
          <w:rtl w:val="0"/>
        </w:rPr>
        <w:t xml:space="preserve">Our Company Values</w:t>
      </w:r>
    </w:p>
    <w:p w:rsidR="00000000" w:rsidDel="00000000" w:rsidP="00000000" w:rsidRDefault="00000000" w:rsidRPr="00000000" w14:paraId="00000011">
      <w:pPr>
        <w:rPr>
          <w:rFonts w:ascii="Calibri" w:cs="Calibri" w:eastAsia="Calibri" w:hAnsi="Calibri"/>
          <w:b w:val="1"/>
          <w:color w:val="333333"/>
          <w:sz w:val="20"/>
          <w:szCs w:val="20"/>
          <w:u w:val="single"/>
        </w:rPr>
      </w:pPr>
      <w:r w:rsidDel="00000000" w:rsidR="00000000" w:rsidRPr="00000000">
        <w:rPr>
          <w:rtl w:val="0"/>
        </w:rPr>
      </w:r>
    </w:p>
    <w:p w:rsidR="00000000" w:rsidDel="00000000" w:rsidP="00000000" w:rsidRDefault="00000000" w:rsidRPr="00000000" w14:paraId="00000012">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We Are Here To Win</w:t>
      </w:r>
    </w:p>
    <w:p w:rsidR="00000000" w:rsidDel="00000000" w:rsidP="00000000" w:rsidRDefault="00000000" w:rsidRPr="00000000" w14:paraId="00000013">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Play As A Team</w:t>
      </w:r>
    </w:p>
    <w:p w:rsidR="00000000" w:rsidDel="00000000" w:rsidP="00000000" w:rsidRDefault="00000000" w:rsidRPr="00000000" w14:paraId="00000014">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Embrace Processes &amp; Make Them Better</w:t>
      </w:r>
    </w:p>
    <w:p w:rsidR="00000000" w:rsidDel="00000000" w:rsidP="00000000" w:rsidRDefault="00000000" w:rsidRPr="00000000" w14:paraId="00000015">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Make Decisions &amp; Solve Problems Based On Data</w:t>
      </w:r>
    </w:p>
    <w:p w:rsidR="00000000" w:rsidDel="00000000" w:rsidP="00000000" w:rsidRDefault="00000000" w:rsidRPr="00000000" w14:paraId="00000016">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Be Accountable &amp; Take Responsibility</w:t>
      </w:r>
    </w:p>
    <w:p w:rsidR="00000000" w:rsidDel="00000000" w:rsidP="00000000" w:rsidRDefault="00000000" w:rsidRPr="00000000" w14:paraId="00000017">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Test &amp; Learn, Make Mistakes, Optimise</w:t>
      </w:r>
    </w:p>
    <w:p w:rsidR="00000000" w:rsidDel="00000000" w:rsidP="00000000" w:rsidRDefault="00000000" w:rsidRPr="00000000" w14:paraId="00000018">
      <w:pPr>
        <w:numPr>
          <w:ilvl w:val="0"/>
          <w:numId w:val="5"/>
        </w:numPr>
        <w:ind w:left="720" w:hanging="360"/>
        <w:rPr>
          <w:rFonts w:ascii="Calibri" w:cs="Calibri" w:eastAsia="Calibri" w:hAnsi="Calibri"/>
          <w:color w:val="333333"/>
          <w:sz w:val="20"/>
          <w:szCs w:val="20"/>
        </w:rPr>
      </w:pPr>
      <w:r w:rsidDel="00000000" w:rsidR="00000000" w:rsidRPr="00000000">
        <w:rPr>
          <w:rFonts w:ascii="Calibri" w:cs="Calibri" w:eastAsia="Calibri" w:hAnsi="Calibri"/>
          <w:color w:val="333333"/>
          <w:sz w:val="20"/>
          <w:szCs w:val="20"/>
          <w:rtl w:val="0"/>
        </w:rPr>
        <w:t xml:space="preserve">Respect, Understand &amp; Help Each Other </w:t>
      </w:r>
    </w:p>
    <w:p w:rsidR="00000000" w:rsidDel="00000000" w:rsidP="00000000" w:rsidRDefault="00000000" w:rsidRPr="00000000" w14:paraId="00000019">
      <w:pPr>
        <w:rPr>
          <w:rFonts w:ascii="Calibri" w:cs="Calibri" w:eastAsia="Calibri" w:hAnsi="Calibri"/>
          <w:color w:val="333333"/>
          <w:sz w:val="20"/>
          <w:szCs w:val="20"/>
        </w:rPr>
      </w:pPr>
      <w:r w:rsidDel="00000000" w:rsidR="00000000" w:rsidRPr="00000000">
        <w:rPr>
          <w:rtl w:val="0"/>
        </w:rPr>
      </w:r>
    </w:p>
    <w:p w:rsidR="00000000" w:rsidDel="00000000" w:rsidP="00000000" w:rsidRDefault="00000000" w:rsidRPr="00000000" w14:paraId="0000001A">
      <w:pPr>
        <w:spacing w:after="16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The Role</w:t>
      </w:r>
    </w:p>
    <w:p w:rsidR="00000000" w:rsidDel="00000000" w:rsidP="00000000" w:rsidRDefault="00000000" w:rsidRPr="00000000" w14:paraId="0000001B">
      <w:pPr>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Job Title: Reporting Analyst</w:t>
      </w:r>
    </w:p>
    <w:p w:rsidR="00000000" w:rsidDel="00000000" w:rsidP="00000000" w:rsidRDefault="00000000" w:rsidRPr="00000000" w14:paraId="0000001C">
      <w:pPr>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Salary: Competitive Basic Salary + Bonus</w:t>
      </w:r>
    </w:p>
    <w:p w:rsidR="00000000" w:rsidDel="00000000" w:rsidP="00000000" w:rsidRDefault="00000000" w:rsidRPr="00000000" w14:paraId="0000001D">
      <w:pPr>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Department: </w:t>
      </w:r>
      <w:r w:rsidDel="00000000" w:rsidR="00000000" w:rsidRPr="00000000">
        <w:rPr>
          <w:rFonts w:ascii="Calibri" w:cs="Calibri" w:eastAsia="Calibri" w:hAnsi="Calibri"/>
          <w:sz w:val="20"/>
          <w:szCs w:val="20"/>
          <w:rtl w:val="0"/>
        </w:rPr>
        <w:t xml:space="preserve">Data </w:t>
      </w:r>
      <w:r w:rsidDel="00000000" w:rsidR="00000000" w:rsidRPr="00000000">
        <w:rPr>
          <w:rtl w:val="0"/>
        </w:rPr>
      </w:r>
    </w:p>
    <w:p w:rsidR="00000000" w:rsidDel="00000000" w:rsidP="00000000" w:rsidRDefault="00000000" w:rsidRPr="00000000" w14:paraId="0000001E">
      <w:pPr>
        <w:spacing w:after="1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Office Hours: 09.00 -17.00 (Monday to Friday)  </w:t>
      </w:r>
      <w:r w:rsidDel="00000000" w:rsidR="00000000" w:rsidRPr="00000000">
        <w:rPr>
          <w:rFonts w:ascii="Calibri" w:cs="Calibri" w:eastAsia="Calibri" w:hAnsi="Calibri"/>
          <w:sz w:val="20"/>
          <w:szCs w:val="20"/>
          <w:u w:val="single"/>
          <w:rtl w:val="0"/>
        </w:rPr>
        <w:t xml:space="preserve"> </w:t>
      </w:r>
      <w:r w:rsidDel="00000000" w:rsidR="00000000" w:rsidRPr="00000000">
        <w:rPr>
          <w:rtl w:val="0"/>
        </w:rPr>
      </w:r>
    </w:p>
    <w:p w:rsidR="00000000" w:rsidDel="00000000" w:rsidP="00000000" w:rsidRDefault="00000000" w:rsidRPr="00000000" w14:paraId="0000001F">
      <w:pPr>
        <w:spacing w:befor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business collates high volumes of data on a day to day basis. In order to maximise the use of this data, we produce a wide range of reports and are constantly building new ones, that enable the business to produce high quality analysis and make good marketing decisions. This role will be supporting this capability.</w:t>
      </w:r>
    </w:p>
    <w:p w:rsidR="00000000" w:rsidDel="00000000" w:rsidP="00000000" w:rsidRDefault="00000000" w:rsidRPr="00000000" w14:paraId="00000020">
      <w:pPr>
        <w:spacing w:before="240" w:lineRule="auto"/>
        <w:rPr>
          <w:rFonts w:ascii="Calibri" w:cs="Calibri" w:eastAsia="Calibri" w:hAnsi="Calibri"/>
          <w:b w:val="1"/>
          <w:sz w:val="20"/>
          <w:szCs w:val="20"/>
        </w:rPr>
      </w:pPr>
      <w:r w:rsidDel="00000000" w:rsidR="00000000" w:rsidRPr="00000000">
        <w:rPr>
          <w:rFonts w:ascii="Calibri" w:cs="Calibri" w:eastAsia="Calibri" w:hAnsi="Calibri"/>
          <w:sz w:val="20"/>
          <w:szCs w:val="20"/>
          <w:u w:val="single"/>
          <w:rtl w:val="0"/>
        </w:rPr>
        <w:t xml:space="preserve">Responsibilities</w:t>
      </w:r>
      <w:r w:rsidDel="00000000" w:rsidR="00000000" w:rsidRPr="00000000">
        <w:rPr>
          <w:rtl w:val="0"/>
        </w:rPr>
      </w:r>
    </w:p>
    <w:p w:rsidR="00000000" w:rsidDel="00000000" w:rsidP="00000000" w:rsidRDefault="00000000" w:rsidRPr="00000000" w14:paraId="00000021">
      <w:pPr>
        <w:numPr>
          <w:ilvl w:val="0"/>
          <w:numId w:val="3"/>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that reports are updated accurately and on time in accordance to the company’s reporting requirements</w:t>
      </w:r>
    </w:p>
    <w:p w:rsidR="00000000" w:rsidDel="00000000" w:rsidP="00000000" w:rsidRDefault="00000000" w:rsidRPr="00000000" w14:paraId="00000022">
      <w:pPr>
        <w:numPr>
          <w:ilvl w:val="0"/>
          <w:numId w:val="3"/>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Increase the data availability and identify opportunities for better data utilisation </w:t>
      </w:r>
    </w:p>
    <w:p w:rsidR="00000000" w:rsidDel="00000000" w:rsidP="00000000" w:rsidRDefault="00000000" w:rsidRPr="00000000" w14:paraId="00000023">
      <w:pPr>
        <w:numPr>
          <w:ilvl w:val="0"/>
          <w:numId w:val="3"/>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the businesses KPIs and how they contribute to driving gross profit for the business</w:t>
      </w:r>
    </w:p>
    <w:p w:rsidR="00000000" w:rsidDel="00000000" w:rsidP="00000000" w:rsidRDefault="00000000" w:rsidRPr="00000000" w14:paraId="00000024">
      <w:pPr>
        <w:numPr>
          <w:ilvl w:val="0"/>
          <w:numId w:val="3"/>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Build/design new dashboards and provides ad-hoc analysis</w:t>
      </w:r>
      <w:r w:rsidDel="00000000" w:rsidR="00000000" w:rsidRPr="00000000">
        <w:rPr>
          <w:rtl w:val="0"/>
        </w:rPr>
      </w:r>
    </w:p>
    <w:p w:rsidR="00000000" w:rsidDel="00000000" w:rsidP="00000000" w:rsidRDefault="00000000" w:rsidRPr="00000000" w14:paraId="00000025">
      <w:pPr>
        <w:numPr>
          <w:ilvl w:val="0"/>
          <w:numId w:val="3"/>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Data management from our suppliers and prompt communication of data reporting requirements</w:t>
      </w:r>
    </w:p>
    <w:p w:rsidR="00000000" w:rsidDel="00000000" w:rsidP="00000000" w:rsidRDefault="00000000" w:rsidRPr="00000000" w14:paraId="00000026">
      <w:pPr>
        <w:numPr>
          <w:ilvl w:val="0"/>
          <w:numId w:val="3"/>
        </w:numPr>
        <w:spacing w:after="0" w:afterAutospacing="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Ongoing QA on the datasets and the reports </w:t>
      </w:r>
    </w:p>
    <w:p w:rsidR="00000000" w:rsidDel="00000000" w:rsidP="00000000" w:rsidRDefault="00000000" w:rsidRPr="00000000" w14:paraId="00000027">
      <w:pPr>
        <w:numPr>
          <w:ilvl w:val="0"/>
          <w:numId w:val="3"/>
        </w:numPr>
        <w:spacing w:after="24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Provide ideas for report’s optimization and process efficiency improvements </w:t>
      </w:r>
    </w:p>
    <w:p w:rsidR="00000000" w:rsidDel="00000000" w:rsidP="00000000" w:rsidRDefault="00000000" w:rsidRPr="00000000" w14:paraId="00000028">
      <w:pPr>
        <w:spacing w:before="240" w:lineRule="auto"/>
        <w:rPr>
          <w:rFonts w:ascii="Calibri" w:cs="Calibri" w:eastAsia="Calibri" w:hAnsi="Calibri"/>
          <w:sz w:val="20"/>
          <w:szCs w:val="20"/>
        </w:rPr>
      </w:pPr>
      <w:r w:rsidDel="00000000" w:rsidR="00000000" w:rsidRPr="00000000">
        <w:rPr>
          <w:rFonts w:ascii="Calibri" w:cs="Calibri" w:eastAsia="Calibri" w:hAnsi="Calibri"/>
          <w:sz w:val="20"/>
          <w:szCs w:val="20"/>
          <w:u w:val="single"/>
          <w:rtl w:val="0"/>
        </w:rPr>
        <w:t xml:space="preserve">Skills, Experience and Qualifications</w:t>
      </w:r>
      <w:r w:rsidDel="00000000" w:rsidR="00000000" w:rsidRPr="00000000">
        <w:rPr>
          <w:rtl w:val="0"/>
        </w:rPr>
      </w:r>
    </w:p>
    <w:p w:rsidR="00000000" w:rsidDel="00000000" w:rsidP="00000000" w:rsidRDefault="00000000" w:rsidRPr="00000000" w14:paraId="00000029">
      <w:pPr>
        <w:numPr>
          <w:ilvl w:val="0"/>
          <w:numId w:val="1"/>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Intelligence with the ability and desire to learn and adapt quickly</w:t>
      </w:r>
    </w:p>
    <w:p w:rsidR="00000000" w:rsidDel="00000000" w:rsidP="00000000" w:rsidRDefault="00000000" w:rsidRPr="00000000" w14:paraId="0000002A">
      <w:pPr>
        <w:numPr>
          <w:ilvl w:val="0"/>
          <w:numId w:val="1"/>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Team player, good interpersonal relations, highly motivated, passionate for quality</w:t>
      </w:r>
    </w:p>
    <w:p w:rsidR="00000000" w:rsidDel="00000000" w:rsidP="00000000" w:rsidRDefault="00000000" w:rsidRPr="00000000" w14:paraId="0000002B">
      <w:pPr>
        <w:numPr>
          <w:ilvl w:val="0"/>
          <w:numId w:val="1"/>
        </w:numPr>
        <w:spacing w:after="0" w:afterAutospacing="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Enthusiastic person with a problem-solving capabilities </w:t>
      </w:r>
    </w:p>
    <w:p w:rsidR="00000000" w:rsidDel="00000000" w:rsidP="00000000" w:rsidRDefault="00000000" w:rsidRPr="00000000" w14:paraId="0000002C">
      <w:pPr>
        <w:numPr>
          <w:ilvl w:val="0"/>
          <w:numId w:val="2"/>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attention to detail, with the ability to follow (and develop) processes and procedures</w:t>
      </w:r>
    </w:p>
    <w:p w:rsidR="00000000" w:rsidDel="00000000" w:rsidP="00000000" w:rsidRDefault="00000000" w:rsidRPr="00000000" w14:paraId="0000002D">
      <w:pPr>
        <w:numPr>
          <w:ilvl w:val="0"/>
          <w:numId w:val="2"/>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team player who can thrive in a high-pressure environment</w:t>
      </w:r>
    </w:p>
    <w:p w:rsidR="00000000" w:rsidDel="00000000" w:rsidP="00000000" w:rsidRDefault="00000000" w:rsidRPr="00000000" w14:paraId="0000002E">
      <w:pPr>
        <w:numPr>
          <w:ilvl w:val="0"/>
          <w:numId w:val="2"/>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communication skills with the ability to communicate at all levels of business</w:t>
      </w:r>
    </w:p>
    <w:p w:rsidR="00000000" w:rsidDel="00000000" w:rsidP="00000000" w:rsidRDefault="00000000" w:rsidRPr="00000000" w14:paraId="0000002F">
      <w:pPr>
        <w:numPr>
          <w:ilvl w:val="0"/>
          <w:numId w:val="2"/>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command of English language, both spoken and written</w:t>
      </w:r>
    </w:p>
    <w:p w:rsidR="00000000" w:rsidDel="00000000" w:rsidP="00000000" w:rsidRDefault="00000000" w:rsidRPr="00000000" w14:paraId="00000030">
      <w:pPr>
        <w:numPr>
          <w:ilvl w:val="0"/>
          <w:numId w:val="2"/>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Excellent Excel skills</w:t>
      </w:r>
    </w:p>
    <w:p w:rsidR="00000000" w:rsidDel="00000000" w:rsidP="00000000" w:rsidRDefault="00000000" w:rsidRPr="00000000" w14:paraId="00000031">
      <w:pPr>
        <w:numPr>
          <w:ilvl w:val="0"/>
          <w:numId w:val="2"/>
        </w:numPr>
        <w:spacing w:after="0" w:afterAutospacing="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Knowledge of Google products suite (Google Docs, Sheets, Slides, Drive) </w:t>
      </w:r>
      <w:r w:rsidDel="00000000" w:rsidR="00000000" w:rsidRPr="00000000">
        <w:rPr>
          <w:rtl w:val="0"/>
        </w:rPr>
      </w:r>
    </w:p>
    <w:p w:rsidR="00000000" w:rsidDel="00000000" w:rsidP="00000000" w:rsidRDefault="00000000" w:rsidRPr="00000000" w14:paraId="00000032">
      <w:pPr>
        <w:numPr>
          <w:ilvl w:val="0"/>
          <w:numId w:val="2"/>
        </w:numPr>
        <w:spacing w:after="24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Basic SQL and Tableau know-how is a plus (or any other visualisation tool - PowerBi, Looker, etc) </w:t>
      </w:r>
    </w:p>
    <w:p w:rsidR="00000000" w:rsidDel="00000000" w:rsidP="00000000" w:rsidRDefault="00000000" w:rsidRPr="00000000" w14:paraId="00000033">
      <w:pPr>
        <w:spacing w:after="160" w:lineRule="auto"/>
        <w:rPr>
          <w:rFonts w:ascii="Calibri" w:cs="Calibri" w:eastAsia="Calibri" w:hAnsi="Calibri"/>
          <w:b w:val="1"/>
          <w:sz w:val="20"/>
          <w:szCs w:val="20"/>
          <w:u w:val="single"/>
        </w:rPr>
      </w:pPr>
      <w:r w:rsidDel="00000000" w:rsidR="00000000" w:rsidRPr="00000000">
        <w:rPr>
          <w:rFonts w:ascii="Calibri" w:cs="Calibri" w:eastAsia="Calibri" w:hAnsi="Calibri"/>
          <w:b w:val="1"/>
          <w:sz w:val="20"/>
          <w:szCs w:val="20"/>
          <w:u w:val="single"/>
          <w:rtl w:val="0"/>
        </w:rPr>
        <w:t xml:space="preserve">Benefits</w:t>
      </w:r>
    </w:p>
    <w:p w:rsidR="00000000" w:rsidDel="00000000" w:rsidP="00000000" w:rsidRDefault="00000000" w:rsidRPr="00000000" w14:paraId="00000034">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Competitive Basic Salary + Bonus</w:t>
      </w:r>
    </w:p>
    <w:p w:rsidR="00000000" w:rsidDel="00000000" w:rsidP="00000000" w:rsidRDefault="00000000" w:rsidRPr="00000000" w14:paraId="00000035">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Private Health Care</w:t>
      </w:r>
    </w:p>
    <w:p w:rsidR="00000000" w:rsidDel="00000000" w:rsidP="00000000" w:rsidRDefault="00000000" w:rsidRPr="00000000" w14:paraId="00000036">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Long-Term Incentive Plan</w:t>
      </w:r>
    </w:p>
    <w:p w:rsidR="00000000" w:rsidDel="00000000" w:rsidP="00000000" w:rsidRDefault="00000000" w:rsidRPr="00000000" w14:paraId="00000037">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International Travel </w:t>
      </w:r>
      <w:r w:rsidDel="00000000" w:rsidR="00000000" w:rsidRPr="00000000">
        <w:rPr>
          <w:rFonts w:ascii="Calibri" w:cs="Calibri" w:eastAsia="Calibri" w:hAnsi="Calibri"/>
          <w:sz w:val="20"/>
          <w:szCs w:val="20"/>
          <w:rtl w:val="0"/>
        </w:rPr>
        <w:t xml:space="preserve">Opportunities</w:t>
      </w:r>
      <w:r w:rsidDel="00000000" w:rsidR="00000000" w:rsidRPr="00000000">
        <w:rPr>
          <w:rtl w:val="0"/>
        </w:rPr>
      </w:r>
    </w:p>
    <w:p w:rsidR="00000000" w:rsidDel="00000000" w:rsidP="00000000" w:rsidRDefault="00000000" w:rsidRPr="00000000" w14:paraId="00000038">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Annual Company Conference</w:t>
      </w:r>
    </w:p>
    <w:p w:rsidR="00000000" w:rsidDel="00000000" w:rsidP="00000000" w:rsidRDefault="00000000" w:rsidRPr="00000000" w14:paraId="00000039">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Regular Business Happy Hour &amp; Team events</w:t>
      </w:r>
    </w:p>
    <w:p w:rsidR="00000000" w:rsidDel="00000000" w:rsidP="00000000" w:rsidRDefault="00000000" w:rsidRPr="00000000" w14:paraId="0000003A">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Loyalty Packages</w:t>
      </w:r>
    </w:p>
    <w:p w:rsidR="00000000" w:rsidDel="00000000" w:rsidP="00000000" w:rsidRDefault="00000000" w:rsidRPr="00000000" w14:paraId="0000003B">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Fit Kit Wellness Application</w:t>
      </w:r>
    </w:p>
    <w:p w:rsidR="00000000" w:rsidDel="00000000" w:rsidP="00000000" w:rsidRDefault="00000000" w:rsidRPr="00000000" w14:paraId="0000003C">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Ongoing training, development and certifications</w:t>
      </w:r>
    </w:p>
    <w:p w:rsidR="00000000" w:rsidDel="00000000" w:rsidP="00000000" w:rsidRDefault="00000000" w:rsidRPr="00000000" w14:paraId="0000003D">
      <w:pPr>
        <w:numPr>
          <w:ilvl w:val="0"/>
          <w:numId w:val="4"/>
        </w:numPr>
        <w:spacing w:after="0" w:afterAutospacing="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Soft skills training with a professional consulting company</w:t>
      </w:r>
    </w:p>
    <w:p w:rsidR="00000000" w:rsidDel="00000000" w:rsidP="00000000" w:rsidRDefault="00000000" w:rsidRPr="00000000" w14:paraId="0000003E">
      <w:pPr>
        <w:numPr>
          <w:ilvl w:val="0"/>
          <w:numId w:val="4"/>
        </w:numPr>
        <w:spacing w:after="0" w:afterAutospacing="0" w:lineRule="auto"/>
        <w:ind w:left="72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In-house, bespoke training Academy</w:t>
      </w:r>
    </w:p>
    <w:p w:rsidR="00000000" w:rsidDel="00000000" w:rsidP="00000000" w:rsidRDefault="00000000" w:rsidRPr="00000000" w14:paraId="0000003F">
      <w:pPr>
        <w:numPr>
          <w:ilvl w:val="0"/>
          <w:numId w:val="4"/>
        </w:numPr>
        <w:spacing w:after="160"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Free drinks &amp; coffee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