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00B7C" w14:textId="77777777" w:rsidR="00771ECA" w:rsidRPr="00C2710B" w:rsidRDefault="00C93741" w:rsidP="00771ECA">
      <w:pPr>
        <w:jc w:val="both"/>
        <w:rPr>
          <w:rStyle w:val="hps"/>
        </w:rPr>
      </w:pPr>
      <w:r w:rsidRPr="00C93741">
        <w:rPr>
          <w:rStyle w:val="hps"/>
          <w:noProof/>
        </w:rPr>
        <w:drawing>
          <wp:inline distT="0" distB="0" distL="0" distR="0" wp14:anchorId="0309BA0B" wp14:editId="2732EFAB">
            <wp:extent cx="2019300" cy="457200"/>
            <wp:effectExtent l="19050" t="0" r="0" b="0"/>
            <wp:docPr id="1" name="Picture 1" descr="http://www.CAP-CONAuto.com/ARC_299x62.png"/>
            <wp:cNvGraphicFramePr/>
            <a:graphic xmlns:a="http://schemas.openxmlformats.org/drawingml/2006/main">
              <a:graphicData uri="http://schemas.openxmlformats.org/drawingml/2006/picture">
                <pic:pic xmlns:pic="http://schemas.openxmlformats.org/drawingml/2006/picture">
                  <pic:nvPicPr>
                    <pic:cNvPr id="1199" name="Picture 1" descr="http://www.CAP-CONAuto.com/ARC_299x62.png"/>
                    <pic:cNvPicPr>
                      <a:picLocks noChangeAspect="1" noChangeArrowheads="1"/>
                    </pic:cNvPicPr>
                  </pic:nvPicPr>
                  <pic:blipFill>
                    <a:blip r:embed="rId5" r:link="rId6"/>
                    <a:srcRect/>
                    <a:stretch>
                      <a:fillRect/>
                    </a:stretch>
                  </pic:blipFill>
                  <pic:spPr bwMode="auto">
                    <a:xfrm>
                      <a:off x="0" y="0"/>
                      <a:ext cx="2019300" cy="457200"/>
                    </a:xfrm>
                    <a:prstGeom prst="rect">
                      <a:avLst/>
                    </a:prstGeom>
                    <a:noFill/>
                    <a:ln w="9525">
                      <a:noFill/>
                      <a:miter lim="800000"/>
                      <a:headEnd/>
                      <a:tailEnd/>
                    </a:ln>
                  </pic:spPr>
                </pic:pic>
              </a:graphicData>
            </a:graphic>
          </wp:inline>
        </w:drawing>
      </w:r>
    </w:p>
    <w:p w14:paraId="25E56951" w14:textId="18CC001F" w:rsidR="00C2710B" w:rsidRPr="002060E9" w:rsidRDefault="00C2710B" w:rsidP="00C2710B">
      <w:pPr>
        <w:jc w:val="both"/>
        <w:rPr>
          <w:rFonts w:cstheme="minorHAnsi"/>
          <w:sz w:val="24"/>
          <w:szCs w:val="24"/>
        </w:rPr>
      </w:pPr>
      <w:r w:rsidRPr="002060E9">
        <w:rPr>
          <w:rStyle w:val="Strong"/>
          <w:rFonts w:cstheme="minorHAnsi"/>
          <w:color w:val="666666"/>
          <w:sz w:val="24"/>
          <w:szCs w:val="24"/>
        </w:rPr>
        <w:t>ARC Automotive, Inc.</w:t>
      </w:r>
      <w:r w:rsidRPr="002060E9">
        <w:rPr>
          <w:rFonts w:cstheme="minorHAnsi"/>
          <w:color w:val="666666"/>
          <w:sz w:val="24"/>
          <w:szCs w:val="24"/>
        </w:rPr>
        <w:t xml:space="preserve"> is a global manufacturer that produces a full complement of automotive airbag inflators (driver, passenger, </w:t>
      </w:r>
      <w:r w:rsidR="002060E9" w:rsidRPr="002060E9">
        <w:rPr>
          <w:rFonts w:cstheme="minorHAnsi"/>
          <w:color w:val="666666"/>
          <w:sz w:val="24"/>
          <w:szCs w:val="24"/>
        </w:rPr>
        <w:t>side,</w:t>
      </w:r>
      <w:r w:rsidRPr="002060E9">
        <w:rPr>
          <w:rFonts w:cstheme="minorHAnsi"/>
          <w:color w:val="666666"/>
          <w:sz w:val="24"/>
          <w:szCs w:val="24"/>
        </w:rPr>
        <w:t xml:space="preserve"> and curtain). With of </w:t>
      </w:r>
      <w:r w:rsidR="00FC0489" w:rsidRPr="002060E9">
        <w:rPr>
          <w:rFonts w:cstheme="minorHAnsi"/>
          <w:color w:val="666666"/>
          <w:sz w:val="24"/>
          <w:szCs w:val="24"/>
        </w:rPr>
        <w:t>70</w:t>
      </w:r>
      <w:r w:rsidRPr="002060E9">
        <w:rPr>
          <w:rFonts w:cstheme="minorHAnsi"/>
          <w:color w:val="666666"/>
          <w:sz w:val="24"/>
          <w:szCs w:val="24"/>
        </w:rPr>
        <w:t xml:space="preserve"> years of design expertise in propellant and inflator technology, ARC Automotive is committed to providing customers innovative, </w:t>
      </w:r>
      <w:proofErr w:type="gramStart"/>
      <w:r w:rsidRPr="002060E9">
        <w:rPr>
          <w:rFonts w:cstheme="minorHAnsi"/>
          <w:color w:val="666666"/>
          <w:sz w:val="24"/>
          <w:szCs w:val="24"/>
        </w:rPr>
        <w:t>high quality</w:t>
      </w:r>
      <w:proofErr w:type="gramEnd"/>
      <w:r w:rsidRPr="002060E9">
        <w:rPr>
          <w:rFonts w:cstheme="minorHAnsi"/>
          <w:color w:val="666666"/>
          <w:sz w:val="24"/>
          <w:szCs w:val="24"/>
        </w:rPr>
        <w:t xml:space="preserve"> products and services.</w:t>
      </w:r>
    </w:p>
    <w:p w14:paraId="1DAE2FC7" w14:textId="2AC63E47" w:rsidR="00C2710B" w:rsidRPr="002060E9" w:rsidRDefault="002060E9" w:rsidP="00C2710B">
      <w:pPr>
        <w:shd w:val="clear" w:color="auto" w:fill="FFFFFF"/>
        <w:spacing w:after="0" w:line="420" w:lineRule="atLeast"/>
        <w:rPr>
          <w:rFonts w:eastAsia="Times New Roman" w:cstheme="minorHAnsi"/>
          <w:b/>
          <w:color w:val="52585C"/>
          <w:sz w:val="24"/>
          <w:szCs w:val="24"/>
        </w:rPr>
      </w:pPr>
      <w:r w:rsidRPr="002060E9">
        <w:rPr>
          <w:b/>
          <w:bCs/>
          <w:sz w:val="28"/>
          <w:szCs w:val="28"/>
          <w:u w:val="single"/>
        </w:rPr>
        <w:t>Facilities Engineering</w:t>
      </w:r>
      <w:r w:rsidRPr="002060E9">
        <w:rPr>
          <w:rFonts w:eastAsia="Times New Roman" w:cstheme="minorHAnsi"/>
          <w:b/>
          <w:color w:val="52585C"/>
          <w:sz w:val="24"/>
          <w:szCs w:val="24"/>
        </w:rPr>
        <w:t xml:space="preserve"> </w:t>
      </w:r>
      <w:r w:rsidR="00C2710B" w:rsidRPr="002060E9">
        <w:rPr>
          <w:rFonts w:eastAsia="Times New Roman" w:cstheme="minorHAnsi"/>
          <w:b/>
          <w:color w:val="52585C"/>
          <w:sz w:val="24"/>
          <w:szCs w:val="24"/>
        </w:rPr>
        <w:t>f/m</w:t>
      </w:r>
      <w:r w:rsidR="00C2710B" w:rsidRPr="002060E9">
        <w:rPr>
          <w:rFonts w:eastAsia="Times New Roman" w:cstheme="minorHAnsi"/>
          <w:b/>
          <w:noProof/>
          <w:color w:val="52585C"/>
          <w:sz w:val="24"/>
          <w:szCs w:val="24"/>
        </w:rPr>
        <w:drawing>
          <wp:inline distT="0" distB="0" distL="0" distR="0" wp14:anchorId="68214B63" wp14:editId="605604C2">
            <wp:extent cx="7620" cy="7620"/>
            <wp:effectExtent l="0" t="0" r="0" b="0"/>
            <wp:docPr id="2" name="Picture 2" descr="http://jobstats.robopost.com/count/view.php?v=31263&amp;j=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bstats.robopost.com/count/view.php?v=31263&amp;j=89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E6B9CAA" w14:textId="539BAFC2" w:rsidR="00C2710B" w:rsidRPr="002060E9" w:rsidRDefault="00C2710B" w:rsidP="00C2710B">
      <w:pPr>
        <w:shd w:val="clear" w:color="auto" w:fill="FFFFFF"/>
        <w:spacing w:after="100" w:line="300" w:lineRule="atLeast"/>
        <w:rPr>
          <w:rFonts w:eastAsia="Times New Roman" w:cstheme="minorHAnsi"/>
          <w:bCs/>
          <w:color w:val="000000"/>
          <w:sz w:val="24"/>
          <w:szCs w:val="24"/>
        </w:rPr>
      </w:pPr>
      <w:r w:rsidRPr="002060E9">
        <w:rPr>
          <w:rFonts w:eastAsia="Times New Roman" w:cstheme="minorHAnsi"/>
          <w:bCs/>
          <w:color w:val="000000"/>
          <w:sz w:val="24"/>
          <w:szCs w:val="24"/>
        </w:rPr>
        <w:t>Place of employment: Skopje, Macedonia</w:t>
      </w:r>
    </w:p>
    <w:p w14:paraId="16B276B4" w14:textId="578086F8" w:rsidR="002060E9" w:rsidRPr="002060E9" w:rsidRDefault="002060E9" w:rsidP="00C2710B">
      <w:pPr>
        <w:shd w:val="clear" w:color="auto" w:fill="FFFFFF"/>
        <w:spacing w:after="100" w:line="300" w:lineRule="atLeast"/>
        <w:rPr>
          <w:rFonts w:eastAsia="Times New Roman" w:cstheme="minorHAnsi"/>
          <w:bCs/>
          <w:color w:val="000000"/>
          <w:sz w:val="24"/>
          <w:szCs w:val="24"/>
        </w:rPr>
      </w:pPr>
    </w:p>
    <w:p w14:paraId="3FBF3F28" w14:textId="2BB7717E" w:rsidR="002060E9" w:rsidRPr="002060E9" w:rsidRDefault="002060E9" w:rsidP="002060E9">
      <w:pPr>
        <w:jc w:val="both"/>
        <w:rPr>
          <w:rFonts w:cstheme="minorHAnsi"/>
          <w:b/>
          <w:bCs/>
          <w:sz w:val="24"/>
          <w:szCs w:val="24"/>
        </w:rPr>
      </w:pPr>
      <w:r w:rsidRPr="002060E9">
        <w:rPr>
          <w:rFonts w:cstheme="minorHAnsi"/>
          <w:b/>
          <w:bCs/>
          <w:sz w:val="24"/>
          <w:szCs w:val="24"/>
          <w:u w:val="single"/>
        </w:rPr>
        <w:t>POSITION SUMMARY</w:t>
      </w:r>
      <w:r w:rsidRPr="002060E9">
        <w:rPr>
          <w:rFonts w:cstheme="minorHAnsi"/>
          <w:b/>
          <w:bCs/>
          <w:sz w:val="24"/>
          <w:szCs w:val="24"/>
        </w:rPr>
        <w:t xml:space="preserve">: </w:t>
      </w:r>
    </w:p>
    <w:p w14:paraId="26E6A9FD" w14:textId="2BE19DB5" w:rsidR="002060E9" w:rsidRPr="002060E9" w:rsidRDefault="002060E9" w:rsidP="002060E9">
      <w:pPr>
        <w:autoSpaceDE w:val="0"/>
        <w:autoSpaceDN w:val="0"/>
        <w:adjustRightInd w:val="0"/>
        <w:jc w:val="both"/>
        <w:rPr>
          <w:rFonts w:cstheme="minorHAnsi"/>
          <w:sz w:val="24"/>
          <w:szCs w:val="24"/>
        </w:rPr>
      </w:pPr>
      <w:r w:rsidRPr="002060E9">
        <w:rPr>
          <w:rFonts w:cstheme="minorHAnsi"/>
          <w:sz w:val="24"/>
          <w:szCs w:val="24"/>
        </w:rPr>
        <w:t xml:space="preserve">Plans and implements the design of plants, offices, and production lines </w:t>
      </w:r>
      <w:r w:rsidRPr="002060E9">
        <w:rPr>
          <w:rFonts w:cstheme="minorHAnsi"/>
          <w:sz w:val="24"/>
          <w:szCs w:val="24"/>
        </w:rPr>
        <w:t>to</w:t>
      </w:r>
      <w:r w:rsidRPr="002060E9">
        <w:rPr>
          <w:rFonts w:cstheme="minorHAnsi"/>
          <w:sz w:val="24"/>
          <w:szCs w:val="24"/>
        </w:rPr>
        <w:t xml:space="preserve"> maximize the use of available space and improve production efficiency. Also responsible for facility maintenance. Directs the </w:t>
      </w:r>
      <w:r w:rsidRPr="002060E9">
        <w:rPr>
          <w:rFonts w:cstheme="minorHAnsi"/>
          <w:sz w:val="24"/>
          <w:szCs w:val="24"/>
        </w:rPr>
        <w:t>day-to-day</w:t>
      </w:r>
      <w:r w:rsidRPr="002060E9">
        <w:rPr>
          <w:rFonts w:cstheme="minorHAnsi"/>
          <w:sz w:val="24"/>
          <w:szCs w:val="24"/>
        </w:rPr>
        <w:t xml:space="preserve"> activities of the maintenance department on three shifts. Provides and leads support for team requested assistance.</w:t>
      </w:r>
    </w:p>
    <w:p w14:paraId="7063D6D4" w14:textId="1A59EC97" w:rsidR="002060E9" w:rsidRPr="002060E9" w:rsidRDefault="002060E9" w:rsidP="002060E9">
      <w:pPr>
        <w:autoSpaceDE w:val="0"/>
        <w:autoSpaceDN w:val="0"/>
        <w:adjustRightInd w:val="0"/>
        <w:jc w:val="both"/>
        <w:rPr>
          <w:rFonts w:cstheme="minorHAnsi"/>
          <w:sz w:val="24"/>
          <w:szCs w:val="24"/>
        </w:rPr>
      </w:pPr>
      <w:r w:rsidRPr="002060E9">
        <w:rPr>
          <w:rFonts w:cstheme="minorHAnsi"/>
          <w:sz w:val="24"/>
          <w:szCs w:val="24"/>
        </w:rPr>
        <w:t xml:space="preserve">Provides maintenance support to initiates (OPES, HPWT, PMs, etc.). Implements and maintains plant wide equipment and facility PM program. Estimates costs related to layout design, including equipment and materials, labor, etc. and monitors the construction process. </w:t>
      </w:r>
      <w:r w:rsidRPr="002060E9">
        <w:rPr>
          <w:rFonts w:cstheme="minorHAnsi"/>
          <w:sz w:val="24"/>
          <w:szCs w:val="24"/>
        </w:rPr>
        <w:t>Research</w:t>
      </w:r>
      <w:r w:rsidRPr="002060E9">
        <w:rPr>
          <w:rFonts w:cstheme="minorHAnsi"/>
          <w:sz w:val="24"/>
          <w:szCs w:val="24"/>
        </w:rPr>
        <w:t xml:space="preserve"> production/processing equipment or fixtures for purchase and gathers data relating to their ability to meet organizational needs. Ensures that established efficiency and safety targets are met. Familiar with a variety of the field's concepts, practices, and procedures. Relies on limited experience and judgment to plan and accomplish goals. Performs a variety of tasks. A wide degree of creativity and latitude is expected.</w:t>
      </w:r>
    </w:p>
    <w:p w14:paraId="41356D7D" w14:textId="77777777" w:rsidR="002060E9" w:rsidRPr="002060E9" w:rsidRDefault="002060E9" w:rsidP="002060E9">
      <w:pPr>
        <w:pStyle w:val="Heading4"/>
        <w:rPr>
          <w:rFonts w:asciiTheme="minorHAnsi" w:hAnsiTheme="minorHAnsi" w:cstheme="minorHAnsi"/>
          <w:b w:val="0"/>
          <w:bCs w:val="0"/>
          <w:sz w:val="24"/>
          <w:szCs w:val="24"/>
        </w:rPr>
      </w:pPr>
      <w:r w:rsidRPr="002060E9">
        <w:rPr>
          <w:rFonts w:asciiTheme="minorHAnsi" w:hAnsiTheme="minorHAnsi" w:cstheme="minorHAnsi"/>
          <w:sz w:val="24"/>
          <w:szCs w:val="24"/>
        </w:rPr>
        <w:t>MINIMUM REQUIREMENTS*:</w:t>
      </w:r>
      <w:r w:rsidRPr="002060E9">
        <w:rPr>
          <w:rFonts w:asciiTheme="minorHAnsi" w:hAnsiTheme="minorHAnsi" w:cstheme="minorHAnsi"/>
          <w:b w:val="0"/>
          <w:bCs w:val="0"/>
          <w:sz w:val="24"/>
          <w:szCs w:val="24"/>
        </w:rPr>
        <w:t xml:space="preserve"> </w:t>
      </w:r>
    </w:p>
    <w:p w14:paraId="39B63299" w14:textId="39B3D9DF" w:rsidR="002060E9" w:rsidRPr="002060E9" w:rsidRDefault="002060E9" w:rsidP="002060E9">
      <w:pPr>
        <w:autoSpaceDE w:val="0"/>
        <w:autoSpaceDN w:val="0"/>
        <w:adjustRightInd w:val="0"/>
        <w:jc w:val="both"/>
        <w:rPr>
          <w:rFonts w:cstheme="minorHAnsi"/>
          <w:sz w:val="24"/>
          <w:szCs w:val="24"/>
        </w:rPr>
      </w:pPr>
      <w:r w:rsidRPr="002060E9">
        <w:rPr>
          <w:rFonts w:cstheme="minorHAnsi"/>
          <w:sz w:val="24"/>
          <w:szCs w:val="24"/>
        </w:rPr>
        <w:t xml:space="preserve">Bachelor’s Degree with a minimum of five (5) years’ experience in facilities engineering and industrial manufacturing with concentration in electrical and mechanical functions. A thorough understanding of electrical and mechanical systems, procedures, </w:t>
      </w:r>
      <w:r w:rsidRPr="002060E9">
        <w:rPr>
          <w:rFonts w:cstheme="minorHAnsi"/>
          <w:sz w:val="24"/>
          <w:szCs w:val="24"/>
        </w:rPr>
        <w:t>products,</w:t>
      </w:r>
      <w:r w:rsidRPr="002060E9">
        <w:rPr>
          <w:rFonts w:cstheme="minorHAnsi"/>
          <w:sz w:val="24"/>
          <w:szCs w:val="24"/>
        </w:rPr>
        <w:t xml:space="preserve"> and processes is a must. Excellent communication and organization skills are required, as this position interfaces with all departments and all levels of management. Candidate must be results oriented and able to complete required tasks in a timely manner. Individual must be a Six Sigma DMAIC or DFSS black belt as a minimum. Individual should foster working relationships and be team oriented to ensure success.</w:t>
      </w:r>
    </w:p>
    <w:p w14:paraId="1DBFD76C" w14:textId="77777777" w:rsidR="002060E9" w:rsidRPr="002060E9" w:rsidRDefault="002060E9" w:rsidP="002060E9">
      <w:pPr>
        <w:autoSpaceDE w:val="0"/>
        <w:autoSpaceDN w:val="0"/>
        <w:adjustRightInd w:val="0"/>
        <w:jc w:val="both"/>
        <w:rPr>
          <w:rFonts w:cstheme="minorHAnsi"/>
          <w:sz w:val="24"/>
          <w:szCs w:val="24"/>
        </w:rPr>
      </w:pPr>
      <w:r w:rsidRPr="002060E9">
        <w:rPr>
          <w:rFonts w:cstheme="minorHAnsi"/>
          <w:sz w:val="24"/>
          <w:szCs w:val="24"/>
        </w:rPr>
        <w:t>Must have strong computer skills and be proficient with various computer programs such as Oracle, Excel, Word, etc.</w:t>
      </w:r>
    </w:p>
    <w:p w14:paraId="63B81AC8" w14:textId="77777777" w:rsidR="002060E9" w:rsidRPr="002060E9" w:rsidRDefault="002060E9" w:rsidP="002060E9">
      <w:pPr>
        <w:autoSpaceDE w:val="0"/>
        <w:autoSpaceDN w:val="0"/>
        <w:adjustRightInd w:val="0"/>
        <w:rPr>
          <w:rFonts w:cstheme="minorHAnsi"/>
          <w:sz w:val="24"/>
          <w:szCs w:val="24"/>
        </w:rPr>
      </w:pPr>
    </w:p>
    <w:p w14:paraId="28E84E9D" w14:textId="77777777" w:rsidR="002060E9" w:rsidRPr="002060E9" w:rsidRDefault="002060E9" w:rsidP="002060E9">
      <w:pPr>
        <w:rPr>
          <w:rFonts w:cstheme="minorHAnsi"/>
          <w:sz w:val="24"/>
          <w:szCs w:val="24"/>
        </w:rPr>
      </w:pPr>
      <w:r w:rsidRPr="002060E9">
        <w:rPr>
          <w:rFonts w:cstheme="minorHAnsi"/>
          <w:sz w:val="24"/>
          <w:szCs w:val="24"/>
        </w:rPr>
        <w:t>*</w:t>
      </w:r>
      <w:r w:rsidRPr="002060E9">
        <w:rPr>
          <w:rFonts w:cstheme="minorHAnsi"/>
          <w:i/>
          <w:iCs/>
          <w:sz w:val="24"/>
          <w:szCs w:val="24"/>
        </w:rPr>
        <w:t>Any equivalent combination of relevant experience and training which provides the required knowledge, skills and abilities may be substituted</w:t>
      </w:r>
    </w:p>
    <w:p w14:paraId="731C9C59" w14:textId="77777777" w:rsidR="002060E9" w:rsidRPr="002060E9" w:rsidRDefault="002060E9" w:rsidP="002060E9">
      <w:pPr>
        <w:jc w:val="both"/>
        <w:rPr>
          <w:rFonts w:cstheme="minorHAnsi"/>
          <w:i/>
          <w:sz w:val="24"/>
          <w:szCs w:val="24"/>
        </w:rPr>
      </w:pPr>
    </w:p>
    <w:p w14:paraId="3E251574" w14:textId="38052D32" w:rsidR="002060E9" w:rsidRPr="002060E9" w:rsidRDefault="002060E9" w:rsidP="002060E9">
      <w:pPr>
        <w:jc w:val="both"/>
        <w:rPr>
          <w:rFonts w:cstheme="minorHAnsi"/>
          <w:b/>
          <w:bCs/>
          <w:sz w:val="24"/>
          <w:szCs w:val="24"/>
        </w:rPr>
      </w:pPr>
      <w:r w:rsidRPr="002060E9">
        <w:rPr>
          <w:rFonts w:cstheme="minorHAnsi"/>
          <w:b/>
          <w:bCs/>
          <w:sz w:val="24"/>
          <w:szCs w:val="24"/>
          <w:u w:val="single"/>
        </w:rPr>
        <w:t>ESSENTIAL DUTIES AND RESPONSIBILITIES</w:t>
      </w:r>
      <w:r w:rsidRPr="002060E9">
        <w:rPr>
          <w:rFonts w:cstheme="minorHAnsi"/>
          <w:b/>
          <w:bCs/>
          <w:sz w:val="24"/>
          <w:szCs w:val="24"/>
        </w:rPr>
        <w:t xml:space="preserve">: </w:t>
      </w:r>
    </w:p>
    <w:p w14:paraId="2FB4E632" w14:textId="77777777"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Oversees facility maintenance and related electrical and mechanical systems.</w:t>
      </w:r>
    </w:p>
    <w:p w14:paraId="49EFEAF3" w14:textId="77777777"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Oversees facility construction activities and manages contractors.</w:t>
      </w:r>
    </w:p>
    <w:p w14:paraId="14153D81" w14:textId="77777777"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Develops and designs plant, facility, and equipment layouts.</w:t>
      </w:r>
    </w:p>
    <w:p w14:paraId="0DE52D72" w14:textId="77777777"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Schedules, coordinates and supervises performance of all maintenance activities across three shifts.</w:t>
      </w:r>
    </w:p>
    <w:p w14:paraId="2C0D2F01" w14:textId="77777777"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Develops systems and approaches to minimize machine downtime.</w:t>
      </w:r>
    </w:p>
    <w:p w14:paraId="10D102DF" w14:textId="77777777"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Coordinates the performance of jobs outsourced</w:t>
      </w:r>
      <w:r w:rsidRPr="002060E9">
        <w:rPr>
          <w:rFonts w:cstheme="minorHAnsi"/>
          <w:sz w:val="24"/>
          <w:szCs w:val="24"/>
          <w:lang w:val="en-US"/>
        </w:rPr>
        <w:t xml:space="preserve"> </w:t>
      </w:r>
      <w:r w:rsidRPr="002060E9">
        <w:rPr>
          <w:rFonts w:cstheme="minorHAnsi"/>
          <w:sz w:val="24"/>
          <w:szCs w:val="24"/>
        </w:rPr>
        <w:t>to contracted help.</w:t>
      </w:r>
    </w:p>
    <w:p w14:paraId="3D67DFC2" w14:textId="77777777"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Identifies needed materials and submits necessary requisitions to procure said materials.</w:t>
      </w:r>
    </w:p>
    <w:p w14:paraId="54FFD889" w14:textId="77777777"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Establishes and has operational a Total Predictive Maintenance program.</w:t>
      </w:r>
    </w:p>
    <w:p w14:paraId="7622EF69" w14:textId="77777777"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Develops systems to track and reduce machine downtime.</w:t>
      </w:r>
    </w:p>
    <w:p w14:paraId="29A71778" w14:textId="0395B7BE" w:rsidR="002060E9" w:rsidRPr="002060E9" w:rsidRDefault="002060E9" w:rsidP="002060E9">
      <w:pPr>
        <w:pStyle w:val="ListParagraph"/>
        <w:numPr>
          <w:ilvl w:val="0"/>
          <w:numId w:val="13"/>
        </w:numPr>
        <w:autoSpaceDE w:val="0"/>
        <w:autoSpaceDN w:val="0"/>
        <w:adjustRightInd w:val="0"/>
        <w:spacing w:after="0" w:line="240" w:lineRule="auto"/>
        <w:rPr>
          <w:rFonts w:cstheme="minorHAnsi"/>
          <w:sz w:val="24"/>
          <w:szCs w:val="24"/>
        </w:rPr>
      </w:pPr>
      <w:r w:rsidRPr="002060E9">
        <w:rPr>
          <w:rFonts w:cstheme="minorHAnsi"/>
          <w:sz w:val="24"/>
          <w:szCs w:val="24"/>
        </w:rPr>
        <w:t>Performs other job</w:t>
      </w:r>
      <w:r w:rsidRPr="002060E9">
        <w:rPr>
          <w:rFonts w:cstheme="minorHAnsi"/>
          <w:sz w:val="24"/>
          <w:szCs w:val="24"/>
          <w:lang w:val="en-US"/>
        </w:rPr>
        <w:t xml:space="preserve"> </w:t>
      </w:r>
      <w:r w:rsidRPr="002060E9">
        <w:rPr>
          <w:rFonts w:cstheme="minorHAnsi"/>
          <w:sz w:val="24"/>
          <w:szCs w:val="24"/>
        </w:rPr>
        <w:t>related</w:t>
      </w:r>
      <w:r w:rsidRPr="002060E9">
        <w:rPr>
          <w:rFonts w:cstheme="minorHAnsi"/>
          <w:sz w:val="24"/>
          <w:szCs w:val="24"/>
          <w:lang w:val="en-US"/>
        </w:rPr>
        <w:t xml:space="preserve"> </w:t>
      </w:r>
      <w:r w:rsidRPr="002060E9">
        <w:rPr>
          <w:rFonts w:cstheme="minorHAnsi"/>
          <w:sz w:val="24"/>
          <w:szCs w:val="24"/>
        </w:rPr>
        <w:t>duties as assigned.</w:t>
      </w:r>
    </w:p>
    <w:p w14:paraId="1EC6577A" w14:textId="77777777" w:rsidR="00C2710B" w:rsidRPr="002060E9" w:rsidRDefault="00C2710B" w:rsidP="00C2710B">
      <w:pPr>
        <w:spacing w:before="100" w:beforeAutospacing="1" w:after="100" w:afterAutospacing="1" w:line="240" w:lineRule="auto"/>
        <w:rPr>
          <w:rFonts w:cstheme="minorHAnsi"/>
          <w:sz w:val="24"/>
          <w:szCs w:val="24"/>
        </w:rPr>
      </w:pPr>
      <w:r w:rsidRPr="002060E9">
        <w:rPr>
          <w:rFonts w:cstheme="minorHAnsi"/>
          <w:sz w:val="24"/>
          <w:szCs w:val="24"/>
        </w:rPr>
        <w:t>ARC Automotive is an international company offering an open-minded and ambitious working atmosphere. You will be part of a team working on a large-scale project, bear responsibility and make a decisive input to a joint success.</w:t>
      </w:r>
    </w:p>
    <w:p w14:paraId="3A16A94E" w14:textId="77777777" w:rsidR="00C2710B" w:rsidRPr="002060E9" w:rsidRDefault="00C2710B" w:rsidP="00C2710B">
      <w:pPr>
        <w:spacing w:before="100" w:beforeAutospacing="1" w:after="100" w:afterAutospacing="1" w:line="240" w:lineRule="auto"/>
        <w:rPr>
          <w:rFonts w:cstheme="minorHAnsi"/>
          <w:sz w:val="24"/>
          <w:szCs w:val="24"/>
        </w:rPr>
      </w:pPr>
      <w:r w:rsidRPr="002060E9">
        <w:rPr>
          <w:rFonts w:cstheme="minorHAnsi"/>
          <w:sz w:val="24"/>
          <w:szCs w:val="24"/>
        </w:rPr>
        <w:t>We look forward to receiving your application.</w:t>
      </w:r>
    </w:p>
    <w:p w14:paraId="1269E1D7" w14:textId="5FDB0FED" w:rsidR="00FB59EB" w:rsidRPr="002060E9" w:rsidRDefault="00C2710B" w:rsidP="00C5531B">
      <w:pPr>
        <w:spacing w:before="100" w:beforeAutospacing="1" w:after="100" w:afterAutospacing="1" w:line="240" w:lineRule="auto"/>
        <w:rPr>
          <w:rFonts w:cstheme="minorHAnsi"/>
          <w:sz w:val="24"/>
          <w:szCs w:val="24"/>
          <w:lang w:val="mk-MK"/>
        </w:rPr>
      </w:pPr>
      <w:r w:rsidRPr="002060E9">
        <w:rPr>
          <w:rFonts w:cstheme="minorHAnsi"/>
          <w:sz w:val="24"/>
          <w:szCs w:val="24"/>
        </w:rPr>
        <w:t>The interested candidates are invited to send their application documents (a Cover Letter and a CV in English)</w:t>
      </w:r>
      <w:r w:rsidR="00C5531B" w:rsidRPr="002060E9">
        <w:rPr>
          <w:rFonts w:cstheme="minorHAnsi"/>
          <w:sz w:val="24"/>
          <w:szCs w:val="24"/>
        </w:rPr>
        <w:t xml:space="preserve"> with subject “</w:t>
      </w:r>
      <w:r w:rsidR="002060E9" w:rsidRPr="002060E9">
        <w:rPr>
          <w:b/>
          <w:bCs/>
          <w:sz w:val="24"/>
          <w:szCs w:val="24"/>
          <w:u w:val="single"/>
        </w:rPr>
        <w:t>Facilities Engineering</w:t>
      </w:r>
      <w:r w:rsidRPr="002060E9">
        <w:rPr>
          <w:rFonts w:cstheme="minorHAnsi"/>
          <w:sz w:val="24"/>
          <w:szCs w:val="24"/>
        </w:rPr>
        <w:t xml:space="preserve">” at </w:t>
      </w:r>
      <w:hyperlink r:id="rId8" w:history="1">
        <w:r w:rsidR="006D33FC" w:rsidRPr="002060E9">
          <w:rPr>
            <w:rStyle w:val="Hyperlink"/>
            <w:rFonts w:cstheme="minorHAnsi"/>
            <w:sz w:val="24"/>
            <w:szCs w:val="24"/>
            <w:lang w:val="mk-MK"/>
          </w:rPr>
          <w:t>jobs@arc</w:t>
        </w:r>
        <w:r w:rsidR="006D33FC" w:rsidRPr="002060E9">
          <w:rPr>
            <w:rStyle w:val="Hyperlink"/>
            <w:rFonts w:cstheme="minorHAnsi"/>
            <w:sz w:val="24"/>
            <w:szCs w:val="24"/>
          </w:rPr>
          <w:t>automotive</w:t>
        </w:r>
        <w:r w:rsidR="006D33FC" w:rsidRPr="002060E9">
          <w:rPr>
            <w:rStyle w:val="Hyperlink"/>
            <w:rFonts w:cstheme="minorHAnsi"/>
            <w:sz w:val="24"/>
            <w:szCs w:val="24"/>
            <w:lang w:val="mk-MK"/>
          </w:rPr>
          <w:t>.com.mk</w:t>
        </w:r>
      </w:hyperlink>
      <w:r w:rsidRPr="002060E9">
        <w:rPr>
          <w:rFonts w:cstheme="minorHAnsi"/>
          <w:sz w:val="24"/>
          <w:szCs w:val="24"/>
        </w:rPr>
        <w:t xml:space="preserve"> </w:t>
      </w:r>
      <w:r w:rsidR="002060E9">
        <w:rPr>
          <w:rFonts w:cstheme="minorHAnsi"/>
          <w:sz w:val="24"/>
          <w:szCs w:val="24"/>
          <w:lang w:val="mk-MK"/>
        </w:rPr>
        <w:t>.</w:t>
      </w:r>
    </w:p>
    <w:sectPr w:rsidR="00FB59EB" w:rsidRPr="002060E9" w:rsidSect="00C13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393"/>
    <w:multiLevelType w:val="hybridMultilevel"/>
    <w:tmpl w:val="7E7A807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8FF627F"/>
    <w:multiLevelType w:val="hybridMultilevel"/>
    <w:tmpl w:val="02FE126E"/>
    <w:lvl w:ilvl="0" w:tplc="CBF4D60C">
      <w:start w:val="2"/>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0ABB686C"/>
    <w:multiLevelType w:val="hybridMultilevel"/>
    <w:tmpl w:val="9ADE9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64297"/>
    <w:multiLevelType w:val="multilevel"/>
    <w:tmpl w:val="ADA2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07E02"/>
    <w:multiLevelType w:val="hybridMultilevel"/>
    <w:tmpl w:val="D170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F7507"/>
    <w:multiLevelType w:val="hybridMultilevel"/>
    <w:tmpl w:val="9884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D50D0"/>
    <w:multiLevelType w:val="multilevel"/>
    <w:tmpl w:val="9D24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673672"/>
    <w:multiLevelType w:val="multilevel"/>
    <w:tmpl w:val="CF2E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25B27"/>
    <w:multiLevelType w:val="hybridMultilevel"/>
    <w:tmpl w:val="42204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63415"/>
    <w:multiLevelType w:val="hybridMultilevel"/>
    <w:tmpl w:val="6F94F252"/>
    <w:lvl w:ilvl="0" w:tplc="B3402214">
      <w:start w:val="1"/>
      <w:numFmt w:val="decimal"/>
      <w:lvlText w:val="%1."/>
      <w:lvlJc w:val="left"/>
      <w:pPr>
        <w:tabs>
          <w:tab w:val="num" w:pos="720"/>
        </w:tabs>
        <w:ind w:left="720" w:hanging="360"/>
      </w:pPr>
    </w:lvl>
    <w:lvl w:ilvl="1" w:tplc="CA547084" w:tentative="1">
      <w:start w:val="1"/>
      <w:numFmt w:val="decimal"/>
      <w:lvlText w:val="%2."/>
      <w:lvlJc w:val="left"/>
      <w:pPr>
        <w:tabs>
          <w:tab w:val="num" w:pos="1440"/>
        </w:tabs>
        <w:ind w:left="1440" w:hanging="360"/>
      </w:pPr>
    </w:lvl>
    <w:lvl w:ilvl="2" w:tplc="07B859B8" w:tentative="1">
      <w:start w:val="1"/>
      <w:numFmt w:val="decimal"/>
      <w:lvlText w:val="%3."/>
      <w:lvlJc w:val="left"/>
      <w:pPr>
        <w:tabs>
          <w:tab w:val="num" w:pos="2160"/>
        </w:tabs>
        <w:ind w:left="2160" w:hanging="360"/>
      </w:pPr>
    </w:lvl>
    <w:lvl w:ilvl="3" w:tplc="73120ABA" w:tentative="1">
      <w:start w:val="1"/>
      <w:numFmt w:val="decimal"/>
      <w:lvlText w:val="%4."/>
      <w:lvlJc w:val="left"/>
      <w:pPr>
        <w:tabs>
          <w:tab w:val="num" w:pos="2880"/>
        </w:tabs>
        <w:ind w:left="2880" w:hanging="360"/>
      </w:pPr>
    </w:lvl>
    <w:lvl w:ilvl="4" w:tplc="F0BAC814" w:tentative="1">
      <w:start w:val="1"/>
      <w:numFmt w:val="decimal"/>
      <w:lvlText w:val="%5."/>
      <w:lvlJc w:val="left"/>
      <w:pPr>
        <w:tabs>
          <w:tab w:val="num" w:pos="3600"/>
        </w:tabs>
        <w:ind w:left="3600" w:hanging="360"/>
      </w:pPr>
    </w:lvl>
    <w:lvl w:ilvl="5" w:tplc="328EEB6A" w:tentative="1">
      <w:start w:val="1"/>
      <w:numFmt w:val="decimal"/>
      <w:lvlText w:val="%6."/>
      <w:lvlJc w:val="left"/>
      <w:pPr>
        <w:tabs>
          <w:tab w:val="num" w:pos="4320"/>
        </w:tabs>
        <w:ind w:left="4320" w:hanging="360"/>
      </w:pPr>
    </w:lvl>
    <w:lvl w:ilvl="6" w:tplc="047C5F04" w:tentative="1">
      <w:start w:val="1"/>
      <w:numFmt w:val="decimal"/>
      <w:lvlText w:val="%7."/>
      <w:lvlJc w:val="left"/>
      <w:pPr>
        <w:tabs>
          <w:tab w:val="num" w:pos="5040"/>
        </w:tabs>
        <w:ind w:left="5040" w:hanging="360"/>
      </w:pPr>
    </w:lvl>
    <w:lvl w:ilvl="7" w:tplc="78D02CDC" w:tentative="1">
      <w:start w:val="1"/>
      <w:numFmt w:val="decimal"/>
      <w:lvlText w:val="%8."/>
      <w:lvlJc w:val="left"/>
      <w:pPr>
        <w:tabs>
          <w:tab w:val="num" w:pos="5760"/>
        </w:tabs>
        <w:ind w:left="5760" w:hanging="360"/>
      </w:pPr>
    </w:lvl>
    <w:lvl w:ilvl="8" w:tplc="3B708C60" w:tentative="1">
      <w:start w:val="1"/>
      <w:numFmt w:val="decimal"/>
      <w:lvlText w:val="%9."/>
      <w:lvlJc w:val="left"/>
      <w:pPr>
        <w:tabs>
          <w:tab w:val="num" w:pos="6480"/>
        </w:tabs>
        <w:ind w:left="6480" w:hanging="360"/>
      </w:pPr>
    </w:lvl>
  </w:abstractNum>
  <w:abstractNum w:abstractNumId="10" w15:restartNumberingAfterBreak="0">
    <w:nsid w:val="61680DA4"/>
    <w:multiLevelType w:val="hybridMultilevel"/>
    <w:tmpl w:val="211C6F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28A1D99"/>
    <w:multiLevelType w:val="hybridMultilevel"/>
    <w:tmpl w:val="5ECC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24634"/>
    <w:multiLevelType w:val="hybridMultilevel"/>
    <w:tmpl w:val="EE109AEE"/>
    <w:lvl w:ilvl="0" w:tplc="5B624EC0">
      <w:start w:val="1"/>
      <w:numFmt w:val="decimal"/>
      <w:lvlText w:val="%1."/>
      <w:lvlJc w:val="left"/>
      <w:pPr>
        <w:tabs>
          <w:tab w:val="num" w:pos="540"/>
        </w:tabs>
        <w:ind w:left="54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84907879">
    <w:abstractNumId w:val="6"/>
  </w:num>
  <w:num w:numId="2" w16cid:durableId="1036735923">
    <w:abstractNumId w:val="7"/>
  </w:num>
  <w:num w:numId="3" w16cid:durableId="1005088177">
    <w:abstractNumId w:val="3"/>
  </w:num>
  <w:num w:numId="4" w16cid:durableId="1888292902">
    <w:abstractNumId w:val="0"/>
  </w:num>
  <w:num w:numId="5" w16cid:durableId="1735200802">
    <w:abstractNumId w:val="1"/>
  </w:num>
  <w:num w:numId="6" w16cid:durableId="1964143820">
    <w:abstractNumId w:val="11"/>
  </w:num>
  <w:num w:numId="7" w16cid:durableId="1420561173">
    <w:abstractNumId w:val="8"/>
  </w:num>
  <w:num w:numId="8" w16cid:durableId="2067991344">
    <w:abstractNumId w:val="9"/>
  </w:num>
  <w:num w:numId="9" w16cid:durableId="1458835112">
    <w:abstractNumId w:val="4"/>
  </w:num>
  <w:num w:numId="10" w16cid:durableId="432477311">
    <w:abstractNumId w:val="10"/>
  </w:num>
  <w:num w:numId="11" w16cid:durableId="798299879">
    <w:abstractNumId w:val="5"/>
  </w:num>
  <w:num w:numId="12" w16cid:durableId="1864902568">
    <w:abstractNumId w:val="12"/>
  </w:num>
  <w:num w:numId="13" w16cid:durableId="953369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741"/>
    <w:rsid w:val="00024086"/>
    <w:rsid w:val="000E7568"/>
    <w:rsid w:val="00104A49"/>
    <w:rsid w:val="001F2447"/>
    <w:rsid w:val="002060E9"/>
    <w:rsid w:val="002B4774"/>
    <w:rsid w:val="004C6121"/>
    <w:rsid w:val="005405A1"/>
    <w:rsid w:val="0063769B"/>
    <w:rsid w:val="00673801"/>
    <w:rsid w:val="00690828"/>
    <w:rsid w:val="00693161"/>
    <w:rsid w:val="006D33FC"/>
    <w:rsid w:val="00747B68"/>
    <w:rsid w:val="00771ECA"/>
    <w:rsid w:val="0084757A"/>
    <w:rsid w:val="00AE7A52"/>
    <w:rsid w:val="00AF2454"/>
    <w:rsid w:val="00B87C7C"/>
    <w:rsid w:val="00C1378C"/>
    <w:rsid w:val="00C14DDB"/>
    <w:rsid w:val="00C2710B"/>
    <w:rsid w:val="00C5531B"/>
    <w:rsid w:val="00C676A9"/>
    <w:rsid w:val="00C93741"/>
    <w:rsid w:val="00D41FAF"/>
    <w:rsid w:val="00D45E0A"/>
    <w:rsid w:val="00D47EE0"/>
    <w:rsid w:val="00D92AF7"/>
    <w:rsid w:val="00E32EEB"/>
    <w:rsid w:val="00E538F9"/>
    <w:rsid w:val="00E9772B"/>
    <w:rsid w:val="00F00B58"/>
    <w:rsid w:val="00F33A85"/>
    <w:rsid w:val="00F42461"/>
    <w:rsid w:val="00F93CD0"/>
    <w:rsid w:val="00FA66E1"/>
    <w:rsid w:val="00FB59EB"/>
    <w:rsid w:val="00FC0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A109"/>
  <w15:docId w15:val="{C076445E-8B53-4B48-ADC9-E5EABEED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B59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C271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C93741"/>
  </w:style>
  <w:style w:type="paragraph" w:styleId="BalloonText">
    <w:name w:val="Balloon Text"/>
    <w:basedOn w:val="Normal"/>
    <w:link w:val="BalloonTextChar"/>
    <w:uiPriority w:val="99"/>
    <w:semiHidden/>
    <w:unhideWhenUsed/>
    <w:rsid w:val="00C93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741"/>
    <w:rPr>
      <w:rFonts w:ascii="Tahoma" w:hAnsi="Tahoma" w:cs="Tahoma"/>
      <w:sz w:val="16"/>
      <w:szCs w:val="16"/>
    </w:rPr>
  </w:style>
  <w:style w:type="character" w:customStyle="1" w:styleId="Heading2Char">
    <w:name w:val="Heading 2 Char"/>
    <w:basedOn w:val="DefaultParagraphFont"/>
    <w:link w:val="Heading2"/>
    <w:uiPriority w:val="9"/>
    <w:rsid w:val="00FB59E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FB59EB"/>
    <w:rPr>
      <w:color w:val="0000FF"/>
      <w:u w:val="single"/>
    </w:rPr>
  </w:style>
  <w:style w:type="paragraph" w:styleId="ListParagraph">
    <w:name w:val="List Paragraph"/>
    <w:basedOn w:val="Normal"/>
    <w:uiPriority w:val="34"/>
    <w:qFormat/>
    <w:rsid w:val="0063769B"/>
    <w:pPr>
      <w:ind w:left="720"/>
      <w:contextualSpacing/>
    </w:pPr>
    <w:rPr>
      <w:lang w:val="mk-MK"/>
    </w:rPr>
  </w:style>
  <w:style w:type="character" w:styleId="Strong">
    <w:name w:val="Strong"/>
    <w:basedOn w:val="DefaultParagraphFont"/>
    <w:uiPriority w:val="22"/>
    <w:qFormat/>
    <w:rsid w:val="00747B68"/>
    <w:rPr>
      <w:b/>
      <w:bCs/>
    </w:rPr>
  </w:style>
  <w:style w:type="paragraph" w:styleId="BodyText">
    <w:name w:val="Body Text"/>
    <w:basedOn w:val="Normal"/>
    <w:link w:val="BodyTextChar"/>
    <w:rsid w:val="00C2710B"/>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C2710B"/>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2710B"/>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unhideWhenUsed/>
    <w:rsid w:val="00C14DDB"/>
    <w:pPr>
      <w:spacing w:after="120"/>
      <w:ind w:left="360"/>
    </w:pPr>
  </w:style>
  <w:style w:type="character" w:customStyle="1" w:styleId="BodyTextIndentChar">
    <w:name w:val="Body Text Indent Char"/>
    <w:basedOn w:val="DefaultParagraphFont"/>
    <w:link w:val="BodyTextIndent"/>
    <w:uiPriority w:val="99"/>
    <w:rsid w:val="00C14DDB"/>
  </w:style>
  <w:style w:type="character" w:customStyle="1" w:styleId="apple-converted-space">
    <w:name w:val="apple-converted-space"/>
    <w:basedOn w:val="DefaultParagraphFont"/>
    <w:rsid w:val="00F93CD0"/>
  </w:style>
  <w:style w:type="character" w:styleId="UnresolvedMention">
    <w:name w:val="Unresolved Mention"/>
    <w:basedOn w:val="DefaultParagraphFont"/>
    <w:uiPriority w:val="99"/>
    <w:semiHidden/>
    <w:unhideWhenUsed/>
    <w:rsid w:val="006D33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5822">
      <w:bodyDiv w:val="1"/>
      <w:marLeft w:val="0"/>
      <w:marRight w:val="0"/>
      <w:marTop w:val="0"/>
      <w:marBottom w:val="0"/>
      <w:divBdr>
        <w:top w:val="none" w:sz="0" w:space="0" w:color="auto"/>
        <w:left w:val="none" w:sz="0" w:space="0" w:color="auto"/>
        <w:bottom w:val="none" w:sz="0" w:space="0" w:color="auto"/>
        <w:right w:val="none" w:sz="0" w:space="0" w:color="auto"/>
      </w:divBdr>
      <w:divsChild>
        <w:div w:id="176239216">
          <w:marLeft w:val="0"/>
          <w:marRight w:val="0"/>
          <w:marTop w:val="100"/>
          <w:marBottom w:val="100"/>
          <w:divBdr>
            <w:top w:val="single" w:sz="6" w:space="0" w:color="AAAAAA"/>
            <w:left w:val="single" w:sz="6" w:space="0" w:color="AAAAAA"/>
            <w:bottom w:val="single" w:sz="6" w:space="0" w:color="AAAAAA"/>
            <w:right w:val="single" w:sz="6" w:space="0" w:color="AAAAAA"/>
          </w:divBdr>
          <w:divsChild>
            <w:div w:id="1558587201">
              <w:marLeft w:val="0"/>
              <w:marRight w:val="0"/>
              <w:marTop w:val="0"/>
              <w:marBottom w:val="0"/>
              <w:divBdr>
                <w:top w:val="none" w:sz="0" w:space="0" w:color="auto"/>
                <w:left w:val="none" w:sz="0" w:space="0" w:color="auto"/>
                <w:bottom w:val="none" w:sz="0" w:space="0" w:color="auto"/>
                <w:right w:val="none" w:sz="0" w:space="0" w:color="auto"/>
              </w:divBdr>
              <w:divsChild>
                <w:div w:id="399982072">
                  <w:marLeft w:val="0"/>
                  <w:marRight w:val="0"/>
                  <w:marTop w:val="0"/>
                  <w:marBottom w:val="0"/>
                  <w:divBdr>
                    <w:top w:val="none" w:sz="0" w:space="0" w:color="auto"/>
                    <w:left w:val="none" w:sz="0" w:space="0" w:color="auto"/>
                    <w:bottom w:val="none" w:sz="0" w:space="0" w:color="auto"/>
                    <w:right w:val="none" w:sz="0" w:space="0" w:color="auto"/>
                  </w:divBdr>
                  <w:divsChild>
                    <w:div w:id="1528132904">
                      <w:marLeft w:val="0"/>
                      <w:marRight w:val="0"/>
                      <w:marTop w:val="0"/>
                      <w:marBottom w:val="0"/>
                      <w:divBdr>
                        <w:top w:val="none" w:sz="0" w:space="0" w:color="auto"/>
                        <w:left w:val="none" w:sz="0" w:space="0" w:color="auto"/>
                        <w:bottom w:val="none" w:sz="0" w:space="0" w:color="auto"/>
                        <w:right w:val="none" w:sz="0" w:space="0" w:color="auto"/>
                      </w:divBdr>
                      <w:divsChild>
                        <w:div w:id="11720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20747">
      <w:bodyDiv w:val="1"/>
      <w:marLeft w:val="0"/>
      <w:marRight w:val="0"/>
      <w:marTop w:val="0"/>
      <w:marBottom w:val="0"/>
      <w:divBdr>
        <w:top w:val="none" w:sz="0" w:space="0" w:color="auto"/>
        <w:left w:val="none" w:sz="0" w:space="0" w:color="auto"/>
        <w:bottom w:val="none" w:sz="0" w:space="0" w:color="auto"/>
        <w:right w:val="none" w:sz="0" w:space="0" w:color="auto"/>
      </w:divBdr>
      <w:divsChild>
        <w:div w:id="61217121">
          <w:marLeft w:val="0"/>
          <w:marRight w:val="0"/>
          <w:marTop w:val="0"/>
          <w:marBottom w:val="0"/>
          <w:divBdr>
            <w:top w:val="none" w:sz="0" w:space="0" w:color="auto"/>
            <w:left w:val="none" w:sz="0" w:space="0" w:color="auto"/>
            <w:bottom w:val="none" w:sz="0" w:space="0" w:color="auto"/>
            <w:right w:val="none" w:sz="0" w:space="0" w:color="auto"/>
          </w:divBdr>
          <w:divsChild>
            <w:div w:id="998000879">
              <w:marLeft w:val="0"/>
              <w:marRight w:val="0"/>
              <w:marTop w:val="0"/>
              <w:marBottom w:val="0"/>
              <w:divBdr>
                <w:top w:val="none" w:sz="0" w:space="0" w:color="auto"/>
                <w:left w:val="none" w:sz="0" w:space="0" w:color="auto"/>
                <w:bottom w:val="none" w:sz="0" w:space="0" w:color="auto"/>
                <w:right w:val="none" w:sz="0" w:space="0" w:color="auto"/>
              </w:divBdr>
            </w:div>
          </w:divsChild>
        </w:div>
        <w:div w:id="111286985">
          <w:marLeft w:val="0"/>
          <w:marRight w:val="0"/>
          <w:marTop w:val="0"/>
          <w:marBottom w:val="0"/>
          <w:divBdr>
            <w:top w:val="none" w:sz="0" w:space="0" w:color="auto"/>
            <w:left w:val="none" w:sz="0" w:space="0" w:color="auto"/>
            <w:bottom w:val="none" w:sz="0" w:space="0" w:color="auto"/>
            <w:right w:val="none" w:sz="0" w:space="0" w:color="auto"/>
          </w:divBdr>
          <w:divsChild>
            <w:div w:id="1761297319">
              <w:marLeft w:val="0"/>
              <w:marRight w:val="0"/>
              <w:marTop w:val="0"/>
              <w:marBottom w:val="0"/>
              <w:divBdr>
                <w:top w:val="none" w:sz="0" w:space="0" w:color="auto"/>
                <w:left w:val="none" w:sz="0" w:space="0" w:color="auto"/>
                <w:bottom w:val="none" w:sz="0" w:space="0" w:color="auto"/>
                <w:right w:val="none" w:sz="0" w:space="0" w:color="auto"/>
              </w:divBdr>
              <w:divsChild>
                <w:div w:id="616913058">
                  <w:marLeft w:val="0"/>
                  <w:marRight w:val="0"/>
                  <w:marTop w:val="0"/>
                  <w:marBottom w:val="0"/>
                  <w:divBdr>
                    <w:top w:val="none" w:sz="0" w:space="0" w:color="auto"/>
                    <w:left w:val="none" w:sz="0" w:space="0" w:color="auto"/>
                    <w:bottom w:val="none" w:sz="0" w:space="0" w:color="auto"/>
                    <w:right w:val="none" w:sz="0" w:space="0" w:color="auto"/>
                  </w:divBdr>
                  <w:divsChild>
                    <w:div w:id="12735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rcautomotive.com.mk"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png@01CEE607.D30F06E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Ana Milevski</cp:lastModifiedBy>
  <cp:revision>2</cp:revision>
  <dcterms:created xsi:type="dcterms:W3CDTF">2022-12-23T07:39:00Z</dcterms:created>
  <dcterms:modified xsi:type="dcterms:W3CDTF">2022-12-23T07:39:00Z</dcterms:modified>
</cp:coreProperties>
</file>