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2425F" w14:textId="0474AB03" w:rsidR="00BF6AB8" w:rsidRDefault="00BF6AB8" w:rsidP="00BF6AB8">
      <w:pPr>
        <w:spacing w:line="276" w:lineRule="auto"/>
        <w:jc w:val="both"/>
        <w:rPr>
          <w:rFonts w:ascii="Tahoma" w:hAnsi="Tahoma" w:cs="Tahoma"/>
          <w:b/>
          <w:bCs/>
          <w:sz w:val="24"/>
          <w:szCs w:val="24"/>
          <w:lang w:eastAsia="mk-MK"/>
        </w:rPr>
      </w:pPr>
    </w:p>
    <w:p w14:paraId="59EA0FFD" w14:textId="77777777" w:rsidR="00CA40C9" w:rsidRDefault="00CA40C9" w:rsidP="00CA40C9">
      <w:pPr>
        <w:rPr>
          <w:rFonts w:ascii="Tahoma" w:hAnsi="Tahoma" w:cs="Tahoma"/>
          <w:b/>
          <w:bCs/>
          <w:sz w:val="24"/>
          <w:szCs w:val="24"/>
        </w:rPr>
      </w:pPr>
    </w:p>
    <w:p w14:paraId="037442E4" w14:textId="77777777" w:rsidR="00CA40C9" w:rsidRDefault="00CA40C9" w:rsidP="00CA40C9">
      <w:pPr>
        <w:rPr>
          <w:rFonts w:ascii="Tahoma" w:hAnsi="Tahoma" w:cs="Tahoma"/>
          <w:b/>
          <w:bCs/>
          <w:sz w:val="24"/>
          <w:szCs w:val="24"/>
        </w:rPr>
      </w:pPr>
    </w:p>
    <w:p w14:paraId="1E36E079" w14:textId="7728B2E1" w:rsidR="00CA40C9" w:rsidRPr="00ED0512" w:rsidRDefault="00530007" w:rsidP="00CA40C9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Менаџер за продажба</w:t>
      </w:r>
      <w:r w:rsidR="00ED0512">
        <w:rPr>
          <w:rFonts w:ascii="Tahoma" w:hAnsi="Tahoma" w:cs="Tahoma"/>
          <w:b/>
          <w:bCs/>
          <w:sz w:val="24"/>
          <w:szCs w:val="24"/>
          <w:lang w:val="en-US"/>
        </w:rPr>
        <w:t>/</w:t>
      </w:r>
      <w:r w:rsidR="00ED0512">
        <w:rPr>
          <w:rFonts w:ascii="Tahoma" w:hAnsi="Tahoma" w:cs="Tahoma"/>
          <w:b/>
          <w:bCs/>
          <w:sz w:val="24"/>
          <w:szCs w:val="24"/>
        </w:rPr>
        <w:t>комерцијалист</w:t>
      </w:r>
    </w:p>
    <w:p w14:paraId="3A4E4BE9" w14:textId="77777777" w:rsidR="00CA40C9" w:rsidRDefault="00CA40C9" w:rsidP="00CA40C9">
      <w:pPr>
        <w:spacing w:line="276" w:lineRule="auto"/>
        <w:jc w:val="both"/>
        <w:rPr>
          <w:rFonts w:ascii="Tahoma" w:hAnsi="Tahoma" w:cs="Tahoma"/>
          <w:b/>
          <w:bCs/>
          <w:sz w:val="20"/>
          <w:szCs w:val="20"/>
          <w:lang w:eastAsia="mk-MK"/>
        </w:rPr>
      </w:pPr>
    </w:p>
    <w:p w14:paraId="1E048B3A" w14:textId="5603833C" w:rsidR="00CA40C9" w:rsidRPr="00530007" w:rsidRDefault="00CA40C9" w:rsidP="00530007">
      <w:pPr>
        <w:spacing w:line="276" w:lineRule="auto"/>
        <w:jc w:val="both"/>
        <w:rPr>
          <w:rFonts w:ascii="Tahoma" w:hAnsi="Tahoma" w:cs="Tahoma"/>
          <w:b/>
          <w:bCs/>
          <w:sz w:val="20"/>
          <w:szCs w:val="20"/>
          <w:lang w:eastAsia="mk-MK"/>
        </w:rPr>
      </w:pPr>
      <w:r>
        <w:rPr>
          <w:rFonts w:ascii="Tahoma" w:hAnsi="Tahoma" w:cs="Tahoma"/>
          <w:b/>
          <w:bCs/>
          <w:sz w:val="20"/>
          <w:szCs w:val="20"/>
          <w:lang w:eastAsia="mk-MK"/>
        </w:rPr>
        <w:t>Опис на работни задачи:</w:t>
      </w:r>
    </w:p>
    <w:p w14:paraId="2F5DFB99" w14:textId="530D2829" w:rsidR="00CA40C9" w:rsidRPr="004D7332" w:rsidRDefault="00ED0512" w:rsidP="00CA40C9">
      <w:pPr>
        <w:spacing w:after="0" w:line="276" w:lineRule="auto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="00CA40C9" w:rsidRPr="004D7332">
        <w:rPr>
          <w:rFonts w:ascii="Tahoma" w:hAnsi="Tahoma" w:cs="Tahoma"/>
          <w:sz w:val="20"/>
          <w:szCs w:val="20"/>
        </w:rPr>
        <w:t>Врши понуда и продажба на производи</w:t>
      </w:r>
      <w:r w:rsidR="00651D8E">
        <w:rPr>
          <w:rFonts w:ascii="Tahoma" w:hAnsi="Tahoma" w:cs="Tahoma"/>
          <w:sz w:val="20"/>
          <w:szCs w:val="20"/>
        </w:rPr>
        <w:t>, к</w:t>
      </w:r>
      <w:r w:rsidR="00CA40C9" w:rsidRPr="004D7332">
        <w:rPr>
          <w:rFonts w:ascii="Tahoma" w:hAnsi="Tahoma" w:cs="Tahoma"/>
          <w:sz w:val="20"/>
          <w:szCs w:val="20"/>
        </w:rPr>
        <w:t>онтактира, преговара и договара со деловните партнери во рамките на своите овластувања</w:t>
      </w:r>
      <w:r w:rsidR="00CA40C9">
        <w:rPr>
          <w:rFonts w:ascii="Tahoma" w:hAnsi="Tahoma" w:cs="Tahoma"/>
          <w:sz w:val="20"/>
          <w:szCs w:val="20"/>
        </w:rPr>
        <w:t xml:space="preserve"> во земјата и во странство</w:t>
      </w:r>
      <w:r w:rsidR="00651D8E" w:rsidRPr="00651D8E">
        <w:rPr>
          <w:rFonts w:ascii="Tahoma" w:hAnsi="Tahoma" w:cs="Tahoma"/>
          <w:sz w:val="20"/>
          <w:szCs w:val="20"/>
        </w:rPr>
        <w:t xml:space="preserve"> </w:t>
      </w:r>
    </w:p>
    <w:p w14:paraId="1F4958B3" w14:textId="60E69DA3" w:rsidR="00CA40C9" w:rsidRDefault="00ED0512" w:rsidP="00CA40C9">
      <w:pPr>
        <w:spacing w:after="0" w:line="276" w:lineRule="auto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 </w:t>
      </w:r>
      <w:r w:rsidR="00CA40C9" w:rsidRPr="004D7332">
        <w:rPr>
          <w:rFonts w:ascii="Tahoma" w:hAnsi="Tahoma" w:cs="Tahoma"/>
          <w:sz w:val="20"/>
          <w:szCs w:val="20"/>
        </w:rPr>
        <w:t>Води евиденција за сите комитенти и изработува неделни, месечни, квартални, полугодишни и годишни комерцијални извештаи</w:t>
      </w:r>
    </w:p>
    <w:p w14:paraId="20A73C75" w14:textId="13F43EF5" w:rsidR="00530007" w:rsidRPr="004D7332" w:rsidRDefault="00ED0512" w:rsidP="00CA40C9">
      <w:pPr>
        <w:spacing w:after="0" w:line="276" w:lineRule="auto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 </w:t>
      </w:r>
      <w:r w:rsidR="00530007" w:rsidRPr="004D7332">
        <w:rPr>
          <w:rFonts w:ascii="Tahoma" w:hAnsi="Tahoma" w:cs="Tahoma"/>
          <w:sz w:val="20"/>
          <w:szCs w:val="20"/>
        </w:rPr>
        <w:t>Изготвува налози за работа</w:t>
      </w:r>
      <w:r w:rsidR="00530007">
        <w:rPr>
          <w:rFonts w:ascii="Tahoma" w:hAnsi="Tahoma" w:cs="Tahoma"/>
          <w:sz w:val="20"/>
          <w:szCs w:val="20"/>
        </w:rPr>
        <w:t xml:space="preserve">, </w:t>
      </w:r>
      <w:r w:rsidR="00530007" w:rsidRPr="004D7332">
        <w:rPr>
          <w:rFonts w:ascii="Tahoma" w:hAnsi="Tahoma" w:cs="Tahoma"/>
          <w:sz w:val="20"/>
          <w:szCs w:val="20"/>
        </w:rPr>
        <w:t>излезни фактури за продадени производи</w:t>
      </w:r>
    </w:p>
    <w:p w14:paraId="39B67571" w14:textId="140845F1" w:rsidR="00CA40C9" w:rsidRPr="004D7332" w:rsidRDefault="00ED0512" w:rsidP="00CA40C9">
      <w:pPr>
        <w:spacing w:after="0" w:line="276" w:lineRule="auto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="00CA40C9" w:rsidRPr="004D7332">
        <w:rPr>
          <w:rFonts w:ascii="Tahoma" w:hAnsi="Tahoma" w:cs="Tahoma"/>
          <w:sz w:val="20"/>
          <w:szCs w:val="20"/>
        </w:rPr>
        <w:t>Се грижи за наплата на побарувањата и контактира со комитентите околу наплатата на побарувањата</w:t>
      </w:r>
      <w:r w:rsidR="00651D8E">
        <w:rPr>
          <w:rFonts w:ascii="Tahoma" w:hAnsi="Tahoma" w:cs="Tahoma"/>
          <w:sz w:val="20"/>
          <w:szCs w:val="20"/>
        </w:rPr>
        <w:t>.</w:t>
      </w:r>
    </w:p>
    <w:p w14:paraId="4DA14913" w14:textId="431D1126" w:rsidR="00530007" w:rsidRPr="004D7332" w:rsidRDefault="00ED0512" w:rsidP="00530007">
      <w:pPr>
        <w:spacing w:after="0" w:line="276" w:lineRule="auto"/>
        <w:contextualSpacing/>
        <w:jc w:val="both"/>
        <w:rPr>
          <w:rFonts w:ascii="Tahoma" w:hAnsi="Tahoma" w:cs="Tahoma"/>
          <w:sz w:val="20"/>
          <w:szCs w:val="20"/>
        </w:rPr>
      </w:pPr>
      <w:bookmarkStart w:id="0" w:name="_Hlk111807033"/>
      <w:r>
        <w:rPr>
          <w:rFonts w:ascii="Tahoma" w:hAnsi="Tahoma" w:cs="Tahoma"/>
          <w:sz w:val="20"/>
          <w:szCs w:val="20"/>
        </w:rPr>
        <w:t xml:space="preserve">-  </w:t>
      </w:r>
      <w:r w:rsidR="00EC3B0F">
        <w:rPr>
          <w:rFonts w:ascii="Tahoma" w:hAnsi="Tahoma" w:cs="Tahoma"/>
          <w:sz w:val="20"/>
          <w:szCs w:val="20"/>
        </w:rPr>
        <w:t xml:space="preserve">Организирање и спроведување на увоз-извоз </w:t>
      </w:r>
      <w:r w:rsidR="00CA40C9" w:rsidRPr="004D7332">
        <w:rPr>
          <w:rFonts w:ascii="Tahoma" w:hAnsi="Tahoma" w:cs="Tahoma"/>
          <w:sz w:val="20"/>
          <w:szCs w:val="20"/>
        </w:rPr>
        <w:t>на материјали – меѓународна трговија</w:t>
      </w:r>
      <w:r w:rsidR="00651D8E">
        <w:rPr>
          <w:rFonts w:ascii="Tahoma" w:hAnsi="Tahoma" w:cs="Tahoma"/>
          <w:sz w:val="20"/>
          <w:szCs w:val="20"/>
        </w:rPr>
        <w:t>.</w:t>
      </w:r>
    </w:p>
    <w:p w14:paraId="4D9F870B" w14:textId="205A6B47" w:rsidR="00651D8E" w:rsidRPr="004D7332" w:rsidRDefault="00ED0512" w:rsidP="00651D8E">
      <w:pPr>
        <w:spacing w:after="0" w:line="276" w:lineRule="auto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 </w:t>
      </w:r>
      <w:r w:rsidR="00651D8E" w:rsidRPr="004D7332">
        <w:rPr>
          <w:rFonts w:ascii="Tahoma" w:hAnsi="Tahoma" w:cs="Tahoma"/>
          <w:sz w:val="20"/>
          <w:szCs w:val="20"/>
        </w:rPr>
        <w:t>Го испитува пазарот, ја прати побарувачката, промените и интересот за нови производи на пазарот</w:t>
      </w:r>
      <w:r w:rsidR="00651D8E">
        <w:rPr>
          <w:rFonts w:ascii="Tahoma" w:hAnsi="Tahoma" w:cs="Tahoma"/>
          <w:sz w:val="20"/>
          <w:szCs w:val="20"/>
        </w:rPr>
        <w:t>.</w:t>
      </w:r>
    </w:p>
    <w:p w14:paraId="071388F5" w14:textId="66A6C4AB" w:rsidR="00651D8E" w:rsidRDefault="00ED0512" w:rsidP="00651D8E">
      <w:pPr>
        <w:spacing w:after="0" w:line="276" w:lineRule="auto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="00651D8E">
        <w:rPr>
          <w:rFonts w:ascii="Tahoma" w:hAnsi="Tahoma" w:cs="Tahoma"/>
          <w:sz w:val="20"/>
          <w:szCs w:val="20"/>
        </w:rPr>
        <w:t>Во потрага на нови партнери, отворање на нови пазари.</w:t>
      </w:r>
    </w:p>
    <w:p w14:paraId="20B0F4A5" w14:textId="77777777" w:rsidR="00CA40C9" w:rsidRDefault="00CA40C9" w:rsidP="00CA40C9">
      <w:pPr>
        <w:spacing w:after="200" w:line="276" w:lineRule="auto"/>
        <w:contextualSpacing/>
        <w:rPr>
          <w:rFonts w:ascii="Tahoma" w:hAnsi="Tahoma" w:cs="Tahoma"/>
          <w:sz w:val="20"/>
          <w:szCs w:val="20"/>
        </w:rPr>
      </w:pPr>
    </w:p>
    <w:p w14:paraId="51A8137F" w14:textId="77777777" w:rsidR="00651D8E" w:rsidRDefault="00651D8E" w:rsidP="00CA40C9">
      <w:pPr>
        <w:spacing w:after="200" w:line="276" w:lineRule="auto"/>
        <w:contextualSpacing/>
        <w:rPr>
          <w:rFonts w:ascii="Tahoma" w:hAnsi="Tahoma" w:cs="Tahoma"/>
          <w:sz w:val="20"/>
          <w:szCs w:val="20"/>
        </w:rPr>
      </w:pPr>
    </w:p>
    <w:p w14:paraId="55120317" w14:textId="77777777" w:rsidR="00651D8E" w:rsidRPr="004D7332" w:rsidRDefault="00651D8E" w:rsidP="00CA40C9">
      <w:pPr>
        <w:spacing w:after="200" w:line="276" w:lineRule="auto"/>
        <w:contextualSpacing/>
        <w:rPr>
          <w:rFonts w:ascii="Tahoma" w:hAnsi="Tahoma" w:cs="Tahoma"/>
          <w:sz w:val="20"/>
          <w:szCs w:val="20"/>
        </w:rPr>
      </w:pPr>
    </w:p>
    <w:bookmarkEnd w:id="0"/>
    <w:p w14:paraId="3FA61E3B" w14:textId="46A004C9" w:rsidR="00CA40C9" w:rsidRPr="00960AF3" w:rsidRDefault="00CA40C9" w:rsidP="00CA40C9">
      <w:pPr>
        <w:spacing w:after="200" w:line="276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Кандидатите кои имаат </w:t>
      </w:r>
      <w:r w:rsidR="00530007">
        <w:rPr>
          <w:rFonts w:ascii="Tahoma" w:hAnsi="Tahoma" w:cs="Tahoma"/>
          <w:sz w:val="20"/>
          <w:szCs w:val="20"/>
        </w:rPr>
        <w:t xml:space="preserve">работно </w:t>
      </w:r>
      <w:r>
        <w:rPr>
          <w:rFonts w:ascii="Tahoma" w:hAnsi="Tahoma" w:cs="Tahoma"/>
          <w:sz w:val="20"/>
          <w:szCs w:val="20"/>
        </w:rPr>
        <w:t>искуство</w:t>
      </w:r>
      <w:r w:rsidR="00651D8E">
        <w:rPr>
          <w:rFonts w:ascii="Tahoma" w:hAnsi="Tahoma" w:cs="Tahoma"/>
          <w:sz w:val="20"/>
          <w:szCs w:val="20"/>
        </w:rPr>
        <w:t xml:space="preserve"> во големопродажба</w:t>
      </w:r>
      <w:r w:rsidR="00530007">
        <w:rPr>
          <w:rFonts w:ascii="Tahoma" w:hAnsi="Tahoma" w:cs="Tahoma"/>
          <w:sz w:val="20"/>
          <w:szCs w:val="20"/>
        </w:rPr>
        <w:t xml:space="preserve"> минимум 3 години, за предност</w:t>
      </w:r>
      <w:r>
        <w:rPr>
          <w:rFonts w:ascii="Tahoma" w:hAnsi="Tahoma" w:cs="Tahoma"/>
          <w:sz w:val="20"/>
          <w:szCs w:val="20"/>
        </w:rPr>
        <w:t xml:space="preserve"> </w:t>
      </w:r>
      <w:r w:rsidR="00530007">
        <w:rPr>
          <w:rFonts w:ascii="Tahoma" w:hAnsi="Tahoma" w:cs="Tahoma"/>
          <w:sz w:val="20"/>
          <w:szCs w:val="20"/>
        </w:rPr>
        <w:t xml:space="preserve">ќе се смета искуство </w:t>
      </w:r>
      <w:r>
        <w:rPr>
          <w:rFonts w:ascii="Tahoma" w:hAnsi="Tahoma" w:cs="Tahoma"/>
          <w:sz w:val="20"/>
          <w:szCs w:val="20"/>
        </w:rPr>
        <w:t>во иста или слична индустрија</w:t>
      </w:r>
    </w:p>
    <w:p w14:paraId="62E2916D" w14:textId="110ECEDA" w:rsidR="00CA40C9" w:rsidRPr="004D7332" w:rsidRDefault="00CA40C9" w:rsidP="00CA40C9">
      <w:pPr>
        <w:spacing w:after="200" w:line="276" w:lineRule="auto"/>
        <w:contextualSpacing/>
        <w:rPr>
          <w:rFonts w:ascii="Tahoma" w:hAnsi="Tahoma" w:cs="Tahoma"/>
          <w:sz w:val="20"/>
          <w:szCs w:val="20"/>
        </w:rPr>
      </w:pPr>
      <w:r w:rsidRPr="004D7332">
        <w:rPr>
          <w:rFonts w:ascii="Tahoma" w:hAnsi="Tahoma" w:cs="Tahoma"/>
          <w:sz w:val="20"/>
          <w:szCs w:val="20"/>
        </w:rPr>
        <w:t xml:space="preserve">Завршено минимум </w:t>
      </w:r>
      <w:r w:rsidR="00A27D4D">
        <w:rPr>
          <w:rFonts w:ascii="Tahoma" w:hAnsi="Tahoma" w:cs="Tahoma"/>
          <w:sz w:val="20"/>
          <w:szCs w:val="20"/>
        </w:rPr>
        <w:t>високо</w:t>
      </w:r>
      <w:r w:rsidRPr="004D7332">
        <w:rPr>
          <w:rFonts w:ascii="Tahoma" w:hAnsi="Tahoma" w:cs="Tahoma"/>
          <w:sz w:val="20"/>
          <w:szCs w:val="20"/>
        </w:rPr>
        <w:t xml:space="preserve"> образование</w:t>
      </w:r>
    </w:p>
    <w:p w14:paraId="28F1F431" w14:textId="77777777" w:rsidR="00CA40C9" w:rsidRPr="004D7332" w:rsidRDefault="00CA40C9" w:rsidP="00CA40C9">
      <w:pPr>
        <w:spacing w:after="200" w:line="276" w:lineRule="auto"/>
        <w:contextualSpacing/>
        <w:rPr>
          <w:rFonts w:ascii="Tahoma" w:hAnsi="Tahoma" w:cs="Tahoma"/>
          <w:sz w:val="20"/>
          <w:szCs w:val="20"/>
        </w:rPr>
      </w:pPr>
      <w:r w:rsidRPr="004D7332">
        <w:rPr>
          <w:rFonts w:ascii="Tahoma" w:hAnsi="Tahoma" w:cs="Tahoma"/>
          <w:sz w:val="20"/>
          <w:szCs w:val="20"/>
        </w:rPr>
        <w:t>Возачка дозвола Б категорија</w:t>
      </w:r>
    </w:p>
    <w:p w14:paraId="403A7027" w14:textId="77777777" w:rsidR="00CA40C9" w:rsidRDefault="00CA40C9" w:rsidP="00CA40C9">
      <w:pPr>
        <w:spacing w:after="0" w:line="276" w:lineRule="auto"/>
        <w:contextualSpacing/>
        <w:jc w:val="both"/>
        <w:rPr>
          <w:rFonts w:ascii="Tahoma" w:hAnsi="Tahoma" w:cs="Tahoma"/>
          <w:sz w:val="20"/>
          <w:szCs w:val="20"/>
          <w:lang w:val="en-US" w:eastAsia="mk-MK"/>
        </w:rPr>
      </w:pPr>
      <w:r>
        <w:rPr>
          <w:rFonts w:ascii="Tahoma" w:hAnsi="Tahoma" w:cs="Tahoma"/>
          <w:sz w:val="20"/>
          <w:szCs w:val="20"/>
          <w:lang w:eastAsia="mk-MK"/>
        </w:rPr>
        <w:t>Високо ниво на компјутерски вештини</w:t>
      </w:r>
      <w:r>
        <w:rPr>
          <w:rFonts w:ascii="Tahoma" w:hAnsi="Tahoma" w:cs="Tahoma"/>
          <w:sz w:val="20"/>
          <w:szCs w:val="20"/>
          <w:lang w:val="en-US" w:eastAsia="mk-MK"/>
        </w:rPr>
        <w:t xml:space="preserve"> MS Office</w:t>
      </w:r>
    </w:p>
    <w:p w14:paraId="1CED5A11" w14:textId="77777777" w:rsidR="00CA40C9" w:rsidRPr="00844C8B" w:rsidRDefault="00CA40C9" w:rsidP="00CA40C9">
      <w:pPr>
        <w:spacing w:after="0" w:line="276" w:lineRule="auto"/>
        <w:contextualSpacing/>
        <w:jc w:val="both"/>
        <w:rPr>
          <w:rFonts w:ascii="Tahoma" w:hAnsi="Tahoma" w:cs="Tahoma"/>
          <w:sz w:val="20"/>
          <w:szCs w:val="20"/>
          <w:lang w:eastAsia="mk-MK"/>
        </w:rPr>
      </w:pPr>
      <w:r>
        <w:rPr>
          <w:rFonts w:ascii="Tahoma" w:hAnsi="Tahoma" w:cs="Tahoma"/>
          <w:sz w:val="20"/>
          <w:szCs w:val="20"/>
          <w:lang w:eastAsia="mk-MK"/>
        </w:rPr>
        <w:t>Високо познавање на англиски јазик</w:t>
      </w:r>
    </w:p>
    <w:p w14:paraId="58A5061B" w14:textId="77777777" w:rsidR="00CA40C9" w:rsidRDefault="00CA40C9" w:rsidP="00CA40C9">
      <w:pPr>
        <w:spacing w:after="0" w:line="276" w:lineRule="auto"/>
        <w:contextualSpacing/>
        <w:jc w:val="both"/>
        <w:rPr>
          <w:rFonts w:ascii="Tahoma" w:hAnsi="Tahoma" w:cs="Tahoma"/>
          <w:sz w:val="20"/>
          <w:szCs w:val="20"/>
          <w:lang w:eastAsia="mk-MK"/>
        </w:rPr>
      </w:pPr>
      <w:r>
        <w:rPr>
          <w:rFonts w:ascii="Tahoma" w:hAnsi="Tahoma" w:cs="Tahoma"/>
          <w:sz w:val="20"/>
          <w:szCs w:val="20"/>
          <w:lang w:eastAsia="mk-MK"/>
        </w:rPr>
        <w:t xml:space="preserve">Високо ниво на комуникациски и организациски способности </w:t>
      </w:r>
    </w:p>
    <w:p w14:paraId="46ACC88F" w14:textId="77777777" w:rsidR="00651D8E" w:rsidRDefault="00651D8E" w:rsidP="00CA40C9">
      <w:pPr>
        <w:spacing w:after="0" w:line="276" w:lineRule="auto"/>
        <w:contextualSpacing/>
        <w:jc w:val="both"/>
        <w:rPr>
          <w:rFonts w:ascii="Tahoma" w:hAnsi="Tahoma" w:cs="Tahoma"/>
          <w:sz w:val="20"/>
          <w:szCs w:val="20"/>
          <w:lang w:eastAsia="mk-MK"/>
        </w:rPr>
      </w:pPr>
    </w:p>
    <w:p w14:paraId="4CC02164" w14:textId="77777777" w:rsidR="00C2421A" w:rsidRDefault="00CA40C9" w:rsidP="00C2421A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3E5FD9">
        <w:rPr>
          <w:rFonts w:ascii="Tahoma" w:hAnsi="Tahoma" w:cs="Tahoma"/>
          <w:b/>
          <w:bCs/>
          <w:sz w:val="20"/>
          <w:szCs w:val="20"/>
        </w:rPr>
        <w:t>Работно време од 07:30 до 15:30 часот</w:t>
      </w:r>
      <w:r w:rsidRPr="003E5FD9">
        <w:rPr>
          <w:rFonts w:ascii="Tahoma" w:hAnsi="Tahoma" w:cs="Tahoma"/>
          <w:b/>
          <w:bCs/>
          <w:sz w:val="20"/>
          <w:szCs w:val="20"/>
        </w:rPr>
        <w:br/>
        <w:t>-Организиран бесплатен превоз</w:t>
      </w:r>
      <w:r w:rsidRPr="003E5FD9">
        <w:rPr>
          <w:rFonts w:ascii="Tahoma" w:hAnsi="Tahoma" w:cs="Tahoma"/>
          <w:b/>
          <w:bCs/>
          <w:sz w:val="20"/>
          <w:szCs w:val="20"/>
        </w:rPr>
        <w:br/>
        <w:t>-Годишни бонуси</w:t>
      </w:r>
      <w:r w:rsidRPr="003E5FD9">
        <w:rPr>
          <w:rFonts w:ascii="Tahoma" w:hAnsi="Tahoma" w:cs="Tahoma"/>
          <w:b/>
          <w:bCs/>
          <w:sz w:val="20"/>
          <w:szCs w:val="20"/>
        </w:rPr>
        <w:br/>
        <w:t xml:space="preserve">-Роденденски </w:t>
      </w:r>
      <w:r w:rsidR="00ED0512">
        <w:rPr>
          <w:rFonts w:ascii="Tahoma" w:hAnsi="Tahoma" w:cs="Tahoma"/>
          <w:b/>
          <w:bCs/>
          <w:sz w:val="20"/>
          <w:szCs w:val="20"/>
        </w:rPr>
        <w:t xml:space="preserve">и новогодишен </w:t>
      </w:r>
      <w:r w:rsidRPr="003E5FD9">
        <w:rPr>
          <w:rFonts w:ascii="Tahoma" w:hAnsi="Tahoma" w:cs="Tahoma"/>
          <w:b/>
          <w:bCs/>
          <w:sz w:val="20"/>
          <w:szCs w:val="20"/>
        </w:rPr>
        <w:t>подарок</w:t>
      </w:r>
      <w:r w:rsidRPr="003E5FD9">
        <w:rPr>
          <w:rFonts w:ascii="Tahoma" w:hAnsi="Tahoma" w:cs="Tahoma"/>
          <w:b/>
          <w:bCs/>
          <w:sz w:val="20"/>
          <w:szCs w:val="20"/>
        </w:rPr>
        <w:br/>
        <w:t>-Програма за обука и развој</w:t>
      </w:r>
      <w:r w:rsidRPr="003E5FD9">
        <w:rPr>
          <w:rFonts w:ascii="Tahoma" w:hAnsi="Tahoma" w:cs="Tahoma"/>
          <w:b/>
          <w:bCs/>
          <w:sz w:val="20"/>
          <w:szCs w:val="20"/>
        </w:rPr>
        <w:br/>
        <w:t>-Конкурентска плата</w:t>
      </w:r>
      <w:r w:rsidR="00530007">
        <w:rPr>
          <w:rFonts w:ascii="Tahoma" w:hAnsi="Tahoma" w:cs="Tahoma"/>
          <w:b/>
          <w:bCs/>
          <w:sz w:val="20"/>
          <w:szCs w:val="20"/>
        </w:rPr>
        <w:t xml:space="preserve">  </w:t>
      </w:r>
    </w:p>
    <w:p w14:paraId="7336F337" w14:textId="555A2F87" w:rsidR="00CA40C9" w:rsidRDefault="00C2421A" w:rsidP="00C2421A">
      <w:pPr>
        <w:spacing w:after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-</w:t>
      </w:r>
      <w:r w:rsidR="00530007" w:rsidRPr="00C2421A">
        <w:rPr>
          <w:rFonts w:ascii="Tahoma" w:hAnsi="Tahoma" w:cs="Tahoma"/>
          <w:b/>
          <w:bCs/>
          <w:sz w:val="20"/>
          <w:szCs w:val="20"/>
        </w:rPr>
        <w:t>Пријатна работна атмосфера</w:t>
      </w:r>
    </w:p>
    <w:p w14:paraId="7FDE2F12" w14:textId="77777777" w:rsidR="00C2421A" w:rsidRPr="00C2421A" w:rsidRDefault="00C2421A" w:rsidP="00C2421A">
      <w:pPr>
        <w:spacing w:after="0"/>
        <w:rPr>
          <w:rFonts w:ascii="Tahoma" w:hAnsi="Tahoma" w:cs="Tahoma"/>
          <w:b/>
          <w:bCs/>
          <w:sz w:val="20"/>
          <w:szCs w:val="20"/>
        </w:rPr>
      </w:pPr>
    </w:p>
    <w:p w14:paraId="085420F7" w14:textId="18E8C2CE" w:rsidR="00D82B7F" w:rsidRPr="00530007" w:rsidRDefault="00CA40C9" w:rsidP="00530007">
      <w:pPr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</w:rPr>
        <w:t xml:space="preserve">Заинтересираните кандидати да испратат кратка биографија </w:t>
      </w:r>
      <w:hyperlink r:id="rId7" w:history="1">
        <w:r w:rsidRPr="004626F7">
          <w:rPr>
            <w:rStyle w:val="Hyperlink"/>
            <w:rFonts w:ascii="Tahoma" w:hAnsi="Tahoma" w:cs="Tahoma"/>
            <w:sz w:val="20"/>
            <w:szCs w:val="20"/>
            <w:lang w:val="en-US"/>
          </w:rPr>
          <w:t>hr@kazgroup.com.mk</w:t>
        </w:r>
      </w:hyperlink>
    </w:p>
    <w:sectPr w:rsidR="00D82B7F" w:rsidRPr="005300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0546C" w14:textId="77777777" w:rsidR="00DE2E5F" w:rsidRDefault="00DE2E5F" w:rsidP="00354E3F">
      <w:pPr>
        <w:spacing w:after="0" w:line="240" w:lineRule="auto"/>
      </w:pPr>
      <w:r>
        <w:separator/>
      </w:r>
    </w:p>
  </w:endnote>
  <w:endnote w:type="continuationSeparator" w:id="0">
    <w:p w14:paraId="2165338B" w14:textId="77777777" w:rsidR="00DE2E5F" w:rsidRDefault="00DE2E5F" w:rsidP="00354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18826" w14:textId="77777777" w:rsidR="00354E3F" w:rsidRDefault="00354E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C0022" w14:textId="77777777" w:rsidR="00354E3F" w:rsidRDefault="00354E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DFB88" w14:textId="77777777" w:rsidR="00354E3F" w:rsidRDefault="00354E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58F60" w14:textId="77777777" w:rsidR="00DE2E5F" w:rsidRDefault="00DE2E5F" w:rsidP="00354E3F">
      <w:pPr>
        <w:spacing w:after="0" w:line="240" w:lineRule="auto"/>
      </w:pPr>
      <w:r>
        <w:separator/>
      </w:r>
    </w:p>
  </w:footnote>
  <w:footnote w:type="continuationSeparator" w:id="0">
    <w:p w14:paraId="00080584" w14:textId="77777777" w:rsidR="00DE2E5F" w:rsidRDefault="00DE2E5F" w:rsidP="00354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77019" w14:textId="77777777" w:rsidR="00354E3F" w:rsidRDefault="00354E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B7C49" w14:textId="2F772028" w:rsidR="00354E3F" w:rsidRDefault="00354E3F">
    <w:pPr>
      <w:pStyle w:val="Header"/>
    </w:pPr>
    <w:r>
      <w:rPr>
        <w:noProof/>
      </w:rPr>
      <w:drawing>
        <wp:inline distT="0" distB="0" distL="0" distR="0" wp14:anchorId="0819681E" wp14:editId="63836B5C">
          <wp:extent cx="5731510" cy="1196340"/>
          <wp:effectExtent l="0" t="0" r="2540" b="3810"/>
          <wp:docPr id="1" name="image3.jpeg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900-000008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.jpeg">
                    <a:extLst>
                      <a:ext uri="{FF2B5EF4-FFF2-40B4-BE49-F238E27FC236}">
                        <a16:creationId xmlns:a16="http://schemas.microsoft.com/office/drawing/2014/main" id="{00000000-0008-0000-0900-000008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196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B9E85" w14:textId="77777777" w:rsidR="00354E3F" w:rsidRDefault="00354E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41D48"/>
    <w:multiLevelType w:val="hybridMultilevel"/>
    <w:tmpl w:val="26BC8798"/>
    <w:lvl w:ilvl="0" w:tplc="AE84970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362"/>
    <w:rsid w:val="002507E2"/>
    <w:rsid w:val="003467B6"/>
    <w:rsid w:val="00354E3F"/>
    <w:rsid w:val="003E5FD9"/>
    <w:rsid w:val="00457DF3"/>
    <w:rsid w:val="00530007"/>
    <w:rsid w:val="00651D8E"/>
    <w:rsid w:val="006F4486"/>
    <w:rsid w:val="00744437"/>
    <w:rsid w:val="00816362"/>
    <w:rsid w:val="009732B2"/>
    <w:rsid w:val="00A27D4D"/>
    <w:rsid w:val="00B4038C"/>
    <w:rsid w:val="00BF6AB8"/>
    <w:rsid w:val="00C2421A"/>
    <w:rsid w:val="00CA40C9"/>
    <w:rsid w:val="00D82B7F"/>
    <w:rsid w:val="00DE2E5F"/>
    <w:rsid w:val="00EC3B0F"/>
    <w:rsid w:val="00ED0512"/>
    <w:rsid w:val="00F0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6B07"/>
  <w15:chartTrackingRefBased/>
  <w15:docId w15:val="{6DCA1017-5C94-43D6-B480-A74CCCFD1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0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E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E3F"/>
  </w:style>
  <w:style w:type="paragraph" w:styleId="Footer">
    <w:name w:val="footer"/>
    <w:basedOn w:val="Normal"/>
    <w:link w:val="FooterChar"/>
    <w:uiPriority w:val="99"/>
    <w:unhideWhenUsed/>
    <w:rsid w:val="00354E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E3F"/>
  </w:style>
  <w:style w:type="paragraph" w:styleId="NoSpacing">
    <w:name w:val="No Spacing"/>
    <w:uiPriority w:val="1"/>
    <w:qFormat/>
    <w:rsid w:val="00BF6AB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F6AB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D05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hr@kazgroup.com.m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HR</dc:creator>
  <cp:keywords/>
  <dc:description/>
  <cp:lastModifiedBy>Jasmina Dameska</cp:lastModifiedBy>
  <cp:revision>4</cp:revision>
  <cp:lastPrinted>2023-04-28T10:30:00Z</cp:lastPrinted>
  <dcterms:created xsi:type="dcterms:W3CDTF">2026-08-11T07:22:00Z</dcterms:created>
  <dcterms:modified xsi:type="dcterms:W3CDTF">2026-08-12T04:57:00Z</dcterms:modified>
</cp:coreProperties>
</file>