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599CEA1D" w:rsidR="009456A4" w:rsidRPr="00EB59E9" w:rsidRDefault="0030203E" w:rsidP="009456A4">
      <w:pPr>
        <w:spacing w:before="100" w:beforeAutospacing="1" w:after="100" w:afterAutospacing="1"/>
        <w:outlineLvl w:val="0"/>
        <w:rPr>
          <w:rFonts w:ascii="Arial" w:hAnsi="Arial" w:cs="Arial"/>
          <w:caps/>
          <w:color w:val="000000" w:themeColor="text1"/>
          <w:spacing w:val="12"/>
          <w:kern w:val="36"/>
          <w:sz w:val="48"/>
          <w:szCs w:val="48"/>
        </w:rPr>
      </w:pPr>
      <w:r>
        <w:rPr>
          <w:rFonts w:ascii="Arial" w:hAnsi="Arial" w:cs="Arial"/>
          <w:caps/>
          <w:color w:val="000000" w:themeColor="text1"/>
          <w:spacing w:val="12"/>
          <w:kern w:val="36"/>
          <w:sz w:val="48"/>
          <w:szCs w:val="48"/>
        </w:rPr>
        <w:t>PUBLIC RELATIONS SPECIALIST</w:t>
      </w:r>
      <w:r w:rsidR="009456A4" w:rsidRPr="00EB59E9">
        <w:rPr>
          <w:rFonts w:ascii="Arial" w:hAnsi="Arial" w:cs="Arial"/>
          <w:caps/>
          <w:color w:val="000000" w:themeColor="text1"/>
          <w:spacing w:val="12"/>
          <w:kern w:val="36"/>
          <w:sz w:val="48"/>
          <w:szCs w:val="48"/>
        </w:rPr>
        <w:t> </w:t>
      </w:r>
    </w:p>
    <w:p w14:paraId="7115FEFF" w14:textId="1E018971"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r w:rsidR="00227C1A">
        <w:rPr>
          <w:rFonts w:ascii="Arial" w:hAnsi="Arial" w:cs="Arial"/>
          <w:caps/>
          <w:color w:val="000000" w:themeColor="text1"/>
          <w:spacing w:val="12"/>
        </w:rPr>
        <w:t>5</w:t>
      </w:r>
      <w:r w:rsidRPr="00EB59E9">
        <w:rPr>
          <w:rFonts w:ascii="Arial" w:hAnsi="Arial" w:cs="Arial"/>
          <w:caps/>
          <w:color w:val="000000" w:themeColor="text1"/>
          <w:spacing w:val="12"/>
        </w:rPr>
        <w:t>/</w:t>
      </w:r>
      <w:r w:rsidR="00227C1A">
        <w:rPr>
          <w:rFonts w:ascii="Arial" w:hAnsi="Arial" w:cs="Arial"/>
          <w:caps/>
          <w:color w:val="000000" w:themeColor="text1"/>
          <w:spacing w:val="12"/>
        </w:rPr>
        <w:t>1</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
    <w:p w14:paraId="73E47E2F" w14:textId="6BBEAABC"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International School of Skopje is recruiting a </w:t>
      </w:r>
      <w:r w:rsidR="0030203E">
        <w:rPr>
          <w:rFonts w:ascii="Nunito Light" w:hAnsi="Nunito Light"/>
          <w:color w:val="000000" w:themeColor="text1"/>
          <w:sz w:val="21"/>
          <w:szCs w:val="21"/>
        </w:rPr>
        <w:t>Public Relations Specialist</w:t>
      </w:r>
      <w:r w:rsidRPr="00EB59E9">
        <w:rPr>
          <w:rFonts w:ascii="Nunito Light" w:hAnsi="Nunito Light"/>
          <w:color w:val="000000" w:themeColor="text1"/>
          <w:sz w:val="21"/>
          <w:szCs w:val="21"/>
        </w:rPr>
        <w:t xml:space="preserve"> to join.</w:t>
      </w:r>
    </w:p>
    <w:p w14:paraId="1FC9D387" w14:textId="1CD60643" w:rsidR="009456A4" w:rsidRPr="00EB59E9" w:rsidRDefault="009456A4" w:rsidP="0030203E">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w:t>
      </w:r>
      <w:r w:rsidR="0030203E">
        <w:rPr>
          <w:rFonts w:ascii="Nunito Light" w:hAnsi="Nunito Light"/>
          <w:color w:val="000000" w:themeColor="text1"/>
          <w:sz w:val="21"/>
          <w:szCs w:val="21"/>
        </w:rPr>
        <w:t>Public Relations Specialist</w:t>
      </w:r>
      <w:r w:rsidR="0030203E" w:rsidRPr="0030203E">
        <w:rPr>
          <w:rFonts w:ascii="Nunito Light" w:hAnsi="Nunito Light"/>
          <w:color w:val="000000" w:themeColor="text1"/>
          <w:sz w:val="21"/>
          <w:szCs w:val="21"/>
        </w:rPr>
        <w:t xml:space="preserve"> </w:t>
      </w:r>
      <w:r w:rsidR="0030203E">
        <w:rPr>
          <w:rFonts w:ascii="Nunito Light" w:hAnsi="Nunito Light"/>
          <w:color w:val="000000" w:themeColor="text1"/>
          <w:sz w:val="21"/>
          <w:szCs w:val="21"/>
        </w:rPr>
        <w:t xml:space="preserve">will be responsible for </w:t>
      </w:r>
      <w:r w:rsidR="0030203E" w:rsidRPr="0030203E">
        <w:rPr>
          <w:rFonts w:ascii="Nunito Light" w:hAnsi="Nunito Light"/>
          <w:color w:val="000000" w:themeColor="text1"/>
          <w:sz w:val="21"/>
          <w:szCs w:val="21"/>
        </w:rPr>
        <w:t>design</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maintain</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and shap</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the image of the school. Visual communication initiatives</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including print, videos, photos, website and social media are used to develop a positive impression of the school for</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in-school and out of school audiences. Responsible for creating all public presentations, speeches and letters for the</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principal and administrative team.</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3FD1C32A" w14:textId="77777777"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Meets regularly with the principal and leadership team to fully capture the culture and spirit of the school.</w:t>
      </w:r>
    </w:p>
    <w:p w14:paraId="3DDE803F" w14:textId="26FEB5C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Develops and maintains schools’ website and social media accounts.</w:t>
      </w:r>
    </w:p>
    <w:p w14:paraId="1BEAC688" w14:textId="58ECCFE2"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Captures major events at the school through photography, video, and editorials.</w:t>
      </w:r>
    </w:p>
    <w:p w14:paraId="18CF1A7D" w14:textId="0439F886"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Writes and prepares presentations and press releases, with the oversight of the principal.</w:t>
      </w:r>
    </w:p>
    <w:p w14:paraId="5C37E109" w14:textId="7BFBF108"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Analyzes media metrics and engagement to inform media strategy.</w:t>
      </w:r>
    </w:p>
    <w:p w14:paraId="13A589E3" w14:textId="06829A65"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Develops a marketing and communication plan including strategy, goals, budget and tactics, with oversight of the</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principals.</w:t>
      </w:r>
    </w:p>
    <w:p w14:paraId="50A79870" w14:textId="0641D38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Designs and creates marketing materials.</w:t>
      </w:r>
    </w:p>
    <w:p w14:paraId="545460F8" w14:textId="024974B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Required to have prompt, regular attendance in-person and be available to work on-site, in-person during regular</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business hours and as needed.</w:t>
      </w:r>
    </w:p>
    <w:p w14:paraId="3718C09E" w14:textId="5867E40F" w:rsidR="009456A4" w:rsidRPr="00EB59E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Performs other duties as assigned by an appropriate administrator or their representative.</w:t>
      </w:r>
      <w:r w:rsidRPr="00045A89">
        <w:rPr>
          <w:rFonts w:ascii="Nunito Light" w:hAnsi="Nunito Light"/>
          <w:color w:val="000000" w:themeColor="text1"/>
          <w:sz w:val="21"/>
          <w:szCs w:val="21"/>
        </w:rPr>
        <w:cr/>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Degree level required (education, marketing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Able to develop admission and marketing information and correspondence with a high degree of accuracy</w:t>
      </w:r>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lastRenderedPageBreak/>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Understanding of and commitment to the Purpose, Vision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A high degree of emotional intelligence, allied with outstanding interpersonal skills</w:t>
      </w:r>
    </w:p>
    <w:p w14:paraId="0A77F37E" w14:textId="41310221" w:rsidR="009456A4"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r w:rsidRPr="00EB59E9">
        <w:rPr>
          <w:rFonts w:ascii="Nunito Light" w:hAnsi="Nunito Light"/>
          <w:color w:val="000000" w:themeColor="text1"/>
          <w:sz w:val="21"/>
          <w:szCs w:val="21"/>
        </w:rPr>
        <w:t>English</w:t>
      </w:r>
    </w:p>
    <w:p w14:paraId="75C9E201" w14:textId="30339F76" w:rsidR="0030203E" w:rsidRPr="00EB59E9" w:rsidRDefault="0030203E" w:rsidP="00D16A82">
      <w:pPr>
        <w:numPr>
          <w:ilvl w:val="0"/>
          <w:numId w:val="8"/>
        </w:numPr>
        <w:spacing w:before="100" w:beforeAutospacing="1" w:after="120"/>
        <w:rPr>
          <w:rFonts w:ascii="Nunito Light" w:hAnsi="Nunito Light"/>
          <w:color w:val="000000" w:themeColor="text1"/>
          <w:sz w:val="21"/>
          <w:szCs w:val="21"/>
        </w:rPr>
      </w:pPr>
      <w:r w:rsidRPr="0030203E">
        <w:rPr>
          <w:rFonts w:ascii="Nunito Light" w:hAnsi="Nunito Light"/>
          <w:color w:val="000000" w:themeColor="text1"/>
          <w:sz w:val="21"/>
          <w:szCs w:val="21"/>
        </w:rPr>
        <w:t>Strong communication and writing skills and editorial judgment.</w:t>
      </w:r>
    </w:p>
    <w:p w14:paraId="52F89890" w14:textId="131F7F6C"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Understanding of requirements and distinctions of print, web, and broadcast design.</w:t>
      </w:r>
    </w:p>
    <w:p w14:paraId="2601A435" w14:textId="3A680E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Strong technical support and troubleshooting skills.</w:t>
      </w:r>
    </w:p>
    <w:p w14:paraId="28053B34" w14:textId="44F4BA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speak publicly at interviews, conferences, presentations.</w:t>
      </w:r>
    </w:p>
    <w:p w14:paraId="417C3EB4" w14:textId="7B97246A" w:rsidR="009456A4" w:rsidRPr="00EB59E9" w:rsidRDefault="0030203E" w:rsidP="0030203E">
      <w:pPr>
        <w:spacing w:after="240"/>
        <w:ind w:left="720" w:hanging="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work in a fast-paced environment, handle multiple tasks, respond effectively to unexpected challenges,</w:t>
      </w:r>
      <w:r>
        <w:rPr>
          <w:rFonts w:ascii="Nunito Light" w:hAnsi="Nunito Light"/>
          <w:color w:val="000000" w:themeColor="text1"/>
          <w:sz w:val="21"/>
          <w:szCs w:val="21"/>
        </w:rPr>
        <w:t xml:space="preserve"> </w:t>
      </w:r>
      <w:r w:rsidRPr="0030203E">
        <w:rPr>
          <w:rFonts w:ascii="Nunito Light" w:hAnsi="Nunito Light"/>
          <w:color w:val="000000" w:themeColor="text1"/>
          <w:sz w:val="21"/>
          <w:szCs w:val="21"/>
        </w:rPr>
        <w:t>and work both independently and collaboratively with team members and staff.</w:t>
      </w:r>
      <w:r w:rsidRPr="0030203E">
        <w:rPr>
          <w:rFonts w:ascii="Nunito Light" w:hAnsi="Nunito Light"/>
          <w:color w:val="000000" w:themeColor="text1"/>
          <w:sz w:val="21"/>
          <w:szCs w:val="21"/>
        </w:rPr>
        <w:cr/>
      </w: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21701638"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9207B7">
          <w:rPr>
            <w:rStyle w:val="Hyperlink"/>
            <w:rFonts w:ascii="Calibri" w:hAnsi="Calibri" w:cs="Calibri"/>
            <w:color w:val="auto"/>
            <w:sz w:val="22"/>
            <w:szCs w:val="22"/>
          </w:rPr>
          <w:t>elena.stefanovska</w:t>
        </w:r>
        <w:r w:rsidR="009207B7"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2C455D">
          <w:rPr>
            <w:rStyle w:val="Hyperlink"/>
            <w:rFonts w:ascii="Calibri" w:hAnsi="Calibri" w:cs="Calibri"/>
            <w:sz w:val="22"/>
            <w:szCs w:val="22"/>
          </w:rPr>
          <w:t>admissions@iss.edu.mk</w:t>
        </w:r>
      </w:hyperlink>
      <w:r w:rsidR="002C455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0030203E">
        <w:rPr>
          <w:rFonts w:ascii="Calibri" w:hAnsi="Calibri" w:cs="Calibri"/>
          <w:color w:val="000000" w:themeColor="text1"/>
          <w:sz w:val="22"/>
          <w:szCs w:val="22"/>
        </w:rPr>
        <w:t>Public Relations Specialist</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6661BE43" w:rsidR="003E5A92" w:rsidRPr="009207B7"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1A1CA4">
        <w:rPr>
          <w:rFonts w:ascii="Calibri" w:hAnsi="Calibri" w:cs="Calibri"/>
          <w:color w:val="000000" w:themeColor="text1"/>
          <w:sz w:val="22"/>
          <w:szCs w:val="22"/>
        </w:rPr>
        <w:t>1</w:t>
      </w:r>
      <w:r w:rsidR="00227C1A">
        <w:rPr>
          <w:rFonts w:ascii="Calibri" w:hAnsi="Calibri" w:cs="Calibri"/>
          <w:color w:val="000000" w:themeColor="text1"/>
          <w:sz w:val="22"/>
          <w:szCs w:val="22"/>
        </w:rPr>
        <w:t>9</w:t>
      </w:r>
      <w:r w:rsidR="002C7F1E" w:rsidRPr="00EB59E9">
        <w:rPr>
          <w:rFonts w:ascii="Calibri" w:hAnsi="Calibri" w:cs="Calibri"/>
          <w:color w:val="000000" w:themeColor="text1"/>
          <w:sz w:val="22"/>
          <w:szCs w:val="22"/>
        </w:rPr>
        <w:t>.</w:t>
      </w:r>
      <w:r w:rsidR="00227C1A">
        <w:rPr>
          <w:rFonts w:ascii="Calibri" w:hAnsi="Calibri" w:cs="Calibri"/>
          <w:color w:val="000000" w:themeColor="text1"/>
          <w:sz w:val="22"/>
          <w:szCs w:val="22"/>
        </w:rPr>
        <w:t>1</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920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45A89"/>
    <w:rsid w:val="001362AD"/>
    <w:rsid w:val="001A1CA4"/>
    <w:rsid w:val="00227C1A"/>
    <w:rsid w:val="00261159"/>
    <w:rsid w:val="002C455D"/>
    <w:rsid w:val="002C7F1E"/>
    <w:rsid w:val="0030203E"/>
    <w:rsid w:val="003425B5"/>
    <w:rsid w:val="003E5A92"/>
    <w:rsid w:val="004174A7"/>
    <w:rsid w:val="005A559C"/>
    <w:rsid w:val="005B3E23"/>
    <w:rsid w:val="005B400C"/>
    <w:rsid w:val="00614AF5"/>
    <w:rsid w:val="006675C8"/>
    <w:rsid w:val="006827FB"/>
    <w:rsid w:val="00685900"/>
    <w:rsid w:val="006B0410"/>
    <w:rsid w:val="007D4FD1"/>
    <w:rsid w:val="00837AD9"/>
    <w:rsid w:val="00892B14"/>
    <w:rsid w:val="009207B7"/>
    <w:rsid w:val="00922FE0"/>
    <w:rsid w:val="009456A4"/>
    <w:rsid w:val="009C298F"/>
    <w:rsid w:val="009E4667"/>
    <w:rsid w:val="00A652FF"/>
    <w:rsid w:val="00A92763"/>
    <w:rsid w:val="00B24A89"/>
    <w:rsid w:val="00BE251F"/>
    <w:rsid w:val="00C43C9F"/>
    <w:rsid w:val="00C526C0"/>
    <w:rsid w:val="00CC1832"/>
    <w:rsid w:val="00D16A82"/>
    <w:rsid w:val="00D33D6B"/>
    <w:rsid w:val="00D779E5"/>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5</cp:revision>
  <dcterms:created xsi:type="dcterms:W3CDTF">2024-01-05T08:44:00Z</dcterms:created>
  <dcterms:modified xsi:type="dcterms:W3CDTF">2024-01-05T15:24:00Z</dcterms:modified>
</cp:coreProperties>
</file>