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C9C2F" w14:textId="0F15F8C0" w:rsidR="00DB3AB8" w:rsidRPr="00DB3AB8" w:rsidRDefault="00DB3AB8" w:rsidP="00DB3AB8">
      <w:pPr>
        <w:spacing w:line="327" w:lineRule="atLeast"/>
        <w:outlineLvl w:val="0"/>
        <w:rPr>
          <w:rFonts w:ascii="Times New Roman" w:eastAsia="Times New Roman" w:hAnsi="Times New Roman" w:cs="Times New Roman"/>
          <w:color w:val="4E8AA1"/>
          <w:kern w:val="36"/>
          <w:sz w:val="53"/>
          <w:szCs w:val="53"/>
        </w:rPr>
      </w:pPr>
      <w:r w:rsidRPr="00DB3AB8">
        <w:rPr>
          <w:rFonts w:ascii="Times New Roman" w:eastAsia="Times New Roman" w:hAnsi="Times New Roman" w:cs="Times New Roman"/>
          <w:color w:val="4E8AA1"/>
          <w:kern w:val="36"/>
          <w:sz w:val="53"/>
          <w:szCs w:val="53"/>
        </w:rPr>
        <w:t xml:space="preserve">Game </w:t>
      </w:r>
      <w:r w:rsidR="00851E00">
        <w:rPr>
          <w:rFonts w:ascii="Times New Roman" w:eastAsia="Times New Roman" w:hAnsi="Times New Roman" w:cs="Times New Roman"/>
          <w:color w:val="4E8AA1"/>
          <w:kern w:val="36"/>
          <w:sz w:val="53"/>
          <w:szCs w:val="53"/>
        </w:rPr>
        <w:t>Economist</w:t>
      </w:r>
    </w:p>
    <w:p w14:paraId="21B1B812" w14:textId="39EF5B8A" w:rsidR="00851E00" w:rsidRPr="00DB3AB8" w:rsidRDefault="00DB3AB8" w:rsidP="00DB3A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DB3AB8">
        <w:rPr>
          <w:rFonts w:ascii="Arial" w:eastAsia="Times New Roman" w:hAnsi="Arial" w:cs="Arial"/>
          <w:b/>
          <w:bCs/>
          <w:sz w:val="24"/>
          <w:szCs w:val="24"/>
        </w:rPr>
        <w:t>TabTale</w:t>
      </w:r>
      <w:proofErr w:type="spellEnd"/>
      <w:r w:rsidRPr="00DB3AB8">
        <w:rPr>
          <w:rFonts w:ascii="Arial" w:eastAsia="Times New Roman" w:hAnsi="Arial" w:cs="Arial"/>
          <w:b/>
          <w:bCs/>
          <w:sz w:val="24"/>
          <w:szCs w:val="24"/>
        </w:rPr>
        <w:t xml:space="preserve"> is currently seeking a Game </w:t>
      </w:r>
      <w:r w:rsidR="00851E00">
        <w:rPr>
          <w:rFonts w:ascii="Arial" w:eastAsia="Times New Roman" w:hAnsi="Arial" w:cs="Arial"/>
          <w:b/>
          <w:bCs/>
          <w:sz w:val="24"/>
          <w:szCs w:val="24"/>
        </w:rPr>
        <w:t>Economist</w:t>
      </w:r>
      <w:r w:rsidRPr="00DB3AB8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DB3AB8">
        <w:rPr>
          <w:rFonts w:ascii="Arial" w:eastAsia="Times New Roman" w:hAnsi="Arial" w:cs="Arial"/>
          <w:sz w:val="24"/>
          <w:szCs w:val="24"/>
        </w:rPr>
        <w:t xml:space="preserve">to join our development team in Israel. </w:t>
      </w:r>
      <w:r w:rsidR="00851E00">
        <w:rPr>
          <w:rFonts w:ascii="Arial" w:eastAsia="Times New Roman" w:hAnsi="Arial" w:cs="Arial"/>
          <w:sz w:val="24"/>
          <w:szCs w:val="24"/>
        </w:rPr>
        <w:t>If you have degree in Economics, Mathematics or statistics and if you are passionate about Games you will be the right choice for us!</w:t>
      </w:r>
    </w:p>
    <w:p w14:paraId="36C98027" w14:textId="77777777" w:rsidR="00DB3AB8" w:rsidRPr="00DB3AB8" w:rsidRDefault="00DB3AB8" w:rsidP="00DB3A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91C9D1" w14:textId="77777777" w:rsidR="00DB3AB8" w:rsidRPr="00DB3AB8" w:rsidRDefault="00DB3AB8" w:rsidP="00DB3A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3AB8">
        <w:rPr>
          <w:rFonts w:ascii="Arial" w:eastAsia="Times New Roman" w:hAnsi="Arial" w:cs="Arial"/>
          <w:b/>
          <w:bCs/>
          <w:sz w:val="24"/>
          <w:szCs w:val="24"/>
        </w:rPr>
        <w:t>Responsibilities:</w:t>
      </w:r>
    </w:p>
    <w:p w14:paraId="3BF832CA" w14:textId="77777777" w:rsidR="00DB3AB8" w:rsidRPr="00DB3AB8" w:rsidRDefault="00DB3AB8" w:rsidP="00DB3AB8">
      <w:pPr>
        <w:numPr>
          <w:ilvl w:val="0"/>
          <w:numId w:val="1"/>
        </w:numPr>
        <w:spacing w:after="0" w:line="240" w:lineRule="auto"/>
        <w:ind w:left="0" w:hanging="312"/>
        <w:rPr>
          <w:rFonts w:ascii="Arial" w:eastAsia="Times New Roman" w:hAnsi="Arial" w:cs="Arial"/>
          <w:sz w:val="24"/>
          <w:szCs w:val="24"/>
        </w:rPr>
      </w:pPr>
      <w:r w:rsidRPr="00DB3AB8">
        <w:rPr>
          <w:rFonts w:ascii="Arial" w:eastAsia="Times New Roman" w:hAnsi="Arial" w:cs="Arial"/>
          <w:sz w:val="24"/>
          <w:szCs w:val="24"/>
        </w:rPr>
        <w:t>Tune new and existing features while optimizing engagement, retention, and monetization.</w:t>
      </w:r>
    </w:p>
    <w:p w14:paraId="3BC13D62" w14:textId="77777777" w:rsidR="00DB3AB8" w:rsidRPr="00DB3AB8" w:rsidRDefault="00DB3AB8" w:rsidP="00DB3AB8">
      <w:pPr>
        <w:numPr>
          <w:ilvl w:val="0"/>
          <w:numId w:val="1"/>
        </w:numPr>
        <w:spacing w:after="0" w:line="240" w:lineRule="auto"/>
        <w:ind w:left="0" w:hanging="312"/>
        <w:rPr>
          <w:rFonts w:ascii="Arial" w:eastAsia="Times New Roman" w:hAnsi="Arial" w:cs="Arial"/>
          <w:sz w:val="24"/>
          <w:szCs w:val="24"/>
        </w:rPr>
      </w:pPr>
      <w:r w:rsidRPr="00DB3AB8">
        <w:rPr>
          <w:rFonts w:ascii="Arial" w:eastAsia="Times New Roman" w:hAnsi="Arial" w:cs="Arial"/>
          <w:sz w:val="24"/>
          <w:szCs w:val="24"/>
        </w:rPr>
        <w:t>Closely monitor, any with a small cross-functional production team to create and tune designs. Our ideal candidate is collaborative, analytical, and proactive. He/she should thrive in a fast-paced, dynamic environment and have a willingness to adapt and embrace design iterations. He/she must also be a passionate gamer and have strong background in mathematics.</w:t>
      </w:r>
    </w:p>
    <w:p w14:paraId="7F5CB5CF" w14:textId="77777777" w:rsidR="00DB3AB8" w:rsidRPr="00DB3AB8" w:rsidRDefault="00DB3AB8" w:rsidP="00DB3AB8">
      <w:pPr>
        <w:numPr>
          <w:ilvl w:val="0"/>
          <w:numId w:val="1"/>
        </w:numPr>
        <w:spacing w:after="0" w:line="240" w:lineRule="auto"/>
        <w:ind w:left="0" w:hanging="312"/>
        <w:rPr>
          <w:rFonts w:ascii="Arial" w:eastAsia="Times New Roman" w:hAnsi="Arial" w:cs="Arial"/>
          <w:sz w:val="24"/>
          <w:szCs w:val="24"/>
        </w:rPr>
      </w:pPr>
      <w:r w:rsidRPr="00DB3AB8">
        <w:rPr>
          <w:rFonts w:ascii="Arial" w:eastAsia="Times New Roman" w:hAnsi="Arial" w:cs="Arial"/>
          <w:sz w:val="24"/>
          <w:szCs w:val="24"/>
        </w:rPr>
        <w:t>Analyze and respond to game play data and user feedback through the entire life cycle from development to testing to live-ops.</w:t>
      </w:r>
    </w:p>
    <w:p w14:paraId="22B7C4E8" w14:textId="77777777" w:rsidR="00DB3AB8" w:rsidRPr="00DB3AB8" w:rsidRDefault="00DB3AB8" w:rsidP="00DB3AB8">
      <w:pPr>
        <w:numPr>
          <w:ilvl w:val="0"/>
          <w:numId w:val="1"/>
        </w:numPr>
        <w:spacing w:after="0" w:line="240" w:lineRule="auto"/>
        <w:ind w:left="0" w:hanging="312"/>
        <w:rPr>
          <w:rFonts w:ascii="Arial" w:eastAsia="Times New Roman" w:hAnsi="Arial" w:cs="Arial"/>
          <w:sz w:val="24"/>
          <w:szCs w:val="24"/>
        </w:rPr>
      </w:pPr>
      <w:r w:rsidRPr="00DB3AB8">
        <w:rPr>
          <w:rFonts w:ascii="Arial" w:eastAsia="Times New Roman" w:hAnsi="Arial" w:cs="Arial"/>
          <w:sz w:val="24"/>
          <w:szCs w:val="24"/>
        </w:rPr>
        <w:t>Balance test new features and suggest mechanical changes to improve player experience. Tune new and existing features while optimizing engagement, retention, and monetization. </w:t>
      </w:r>
    </w:p>
    <w:p w14:paraId="7F09B1BF" w14:textId="77777777" w:rsidR="00DB3AB8" w:rsidRPr="00DB3AB8" w:rsidRDefault="00DB3AB8" w:rsidP="00DB3AB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F4F8CE" w14:textId="77777777" w:rsidR="00DB3AB8" w:rsidRPr="00DB3AB8" w:rsidRDefault="00DB3AB8" w:rsidP="00DB3AB8">
      <w:pPr>
        <w:shd w:val="clear" w:color="auto" w:fill="FCFA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b/>
          <w:bCs/>
          <w:color w:val="626262"/>
          <w:sz w:val="24"/>
          <w:szCs w:val="24"/>
        </w:rPr>
        <w:t>Qualifications</w:t>
      </w:r>
      <w:r w:rsidRPr="00DB3AB8">
        <w:rPr>
          <w:rFonts w:ascii="Arial" w:eastAsia="Times New Roman" w:hAnsi="Arial" w:cs="Arial"/>
          <w:color w:val="626262"/>
          <w:sz w:val="24"/>
          <w:szCs w:val="24"/>
        </w:rPr>
        <w:t>:</w:t>
      </w:r>
    </w:p>
    <w:p w14:paraId="1DF9B999" w14:textId="61F2BC90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 xml:space="preserve">Experience in the world of gaming - </w:t>
      </w:r>
      <w:r w:rsidR="00851E00">
        <w:rPr>
          <w:rFonts w:ascii="Arial" w:eastAsia="Times New Roman" w:hAnsi="Arial" w:cs="Arial"/>
          <w:color w:val="626262"/>
          <w:sz w:val="24"/>
          <w:szCs w:val="24"/>
        </w:rPr>
        <w:t>advantage</w:t>
      </w:r>
    </w:p>
    <w:p w14:paraId="1051F65B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Relevant degree in Economics, Mathematics or Statistics - advanced grasp of Mathematics</w:t>
      </w:r>
    </w:p>
    <w:p w14:paraId="3364B762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Experience designing and tuning free-to-pl</w:t>
      </w:r>
      <w:bookmarkStart w:id="0" w:name="_GoBack"/>
      <w:bookmarkEnd w:id="0"/>
      <w:r w:rsidRPr="00DB3AB8">
        <w:rPr>
          <w:rFonts w:ascii="Arial" w:eastAsia="Times New Roman" w:hAnsi="Arial" w:cs="Arial"/>
          <w:color w:val="626262"/>
          <w:sz w:val="24"/>
          <w:szCs w:val="24"/>
        </w:rPr>
        <w:t>ay game economies and game mechanics from conception, to development, to live-ops.</w:t>
      </w:r>
    </w:p>
    <w:p w14:paraId="39DBF887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Experience with monetization and MMO / RPG / Strategy game systems.</w:t>
      </w:r>
    </w:p>
    <w:p w14:paraId="46DA2949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Ability to synthesize game-play data to optimize game balance and economies.</w:t>
      </w:r>
    </w:p>
    <w:p w14:paraId="3A6EB1FB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Ability to effectively communicate with producers, developers, QA, and management.</w:t>
      </w:r>
    </w:p>
    <w:p w14:paraId="43AEC991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Ability to understand big picture product goals and business objectives, while having a meticulous attention to detail along the way.</w:t>
      </w:r>
    </w:p>
    <w:p w14:paraId="2377A249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Proficient at creating numerical designs and analyzing their impact on game balance and game economy.</w:t>
      </w:r>
    </w:p>
    <w:p w14:paraId="3F997F7F" w14:textId="77777777" w:rsidR="00DB3AB8" w:rsidRP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>Proficient with Google Sheets / Excel, and experience creating visual designs or rough mock-ups for game screens.</w:t>
      </w:r>
    </w:p>
    <w:p w14:paraId="7EBCEEB8" w14:textId="1B08416F" w:rsidR="00DB3AB8" w:rsidRDefault="00DB3AB8" w:rsidP="00DB3AB8">
      <w:pPr>
        <w:numPr>
          <w:ilvl w:val="0"/>
          <w:numId w:val="2"/>
        </w:numPr>
        <w:shd w:val="clear" w:color="auto" w:fill="FCFAFF"/>
        <w:spacing w:after="0" w:line="240" w:lineRule="auto"/>
        <w:ind w:left="0" w:hanging="312"/>
        <w:rPr>
          <w:rFonts w:ascii="Arial" w:eastAsia="Times New Roman" w:hAnsi="Arial" w:cs="Arial"/>
          <w:color w:val="626262"/>
          <w:sz w:val="24"/>
          <w:szCs w:val="24"/>
        </w:rPr>
      </w:pPr>
      <w:r w:rsidRPr="00DB3AB8">
        <w:rPr>
          <w:rFonts w:ascii="Arial" w:eastAsia="Times New Roman" w:hAnsi="Arial" w:cs="Arial"/>
          <w:color w:val="626262"/>
          <w:sz w:val="24"/>
          <w:szCs w:val="24"/>
        </w:rPr>
        <w:t xml:space="preserve">Experience in designing free to play games </w:t>
      </w:r>
      <w:r>
        <w:rPr>
          <w:rFonts w:ascii="Arial" w:eastAsia="Times New Roman" w:hAnsi="Arial" w:cs="Arial"/>
          <w:color w:val="626262"/>
          <w:sz w:val="24"/>
          <w:szCs w:val="24"/>
        </w:rPr>
        <w:t>–</w:t>
      </w:r>
      <w:r w:rsidRPr="00DB3AB8">
        <w:rPr>
          <w:rFonts w:ascii="Arial" w:eastAsia="Times New Roman" w:hAnsi="Arial" w:cs="Arial"/>
          <w:color w:val="626262"/>
          <w:sz w:val="24"/>
          <w:szCs w:val="24"/>
        </w:rPr>
        <w:t xml:space="preserve"> advanta</w:t>
      </w:r>
      <w:r>
        <w:rPr>
          <w:rFonts w:ascii="Arial" w:eastAsia="Times New Roman" w:hAnsi="Arial" w:cs="Arial"/>
          <w:color w:val="626262"/>
          <w:sz w:val="24"/>
          <w:szCs w:val="24"/>
        </w:rPr>
        <w:t>ge</w:t>
      </w:r>
    </w:p>
    <w:p w14:paraId="78FA7493" w14:textId="26C2FE1E" w:rsidR="00DB3AB8" w:rsidRDefault="00DB3AB8" w:rsidP="00DB3AB8">
      <w:pPr>
        <w:shd w:val="clear" w:color="auto" w:fill="FCFA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</w:rPr>
      </w:pPr>
    </w:p>
    <w:p w14:paraId="219B809E" w14:textId="65A1FE52" w:rsidR="00DB3AB8" w:rsidRDefault="00DB3AB8" w:rsidP="00DB3AB8">
      <w:pPr>
        <w:shd w:val="clear" w:color="auto" w:fill="FCFA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</w:rPr>
      </w:pPr>
    </w:p>
    <w:p w14:paraId="12A6703A" w14:textId="162C0BC8" w:rsidR="00DB3AB8" w:rsidRDefault="00DB3AB8" w:rsidP="00DB3AB8">
      <w:pPr>
        <w:shd w:val="clear" w:color="auto" w:fill="FCFA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</w:rPr>
      </w:pPr>
    </w:p>
    <w:p w14:paraId="32CCBFAA" w14:textId="1B0E371F" w:rsidR="00DB3AB8" w:rsidRPr="00DB3AB8" w:rsidRDefault="00DB3AB8" w:rsidP="00DB3AB8">
      <w:pPr>
        <w:shd w:val="clear" w:color="auto" w:fill="FCFA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</w:rPr>
      </w:pPr>
      <w:r>
        <w:rPr>
          <w:rFonts w:ascii="Arial" w:eastAsia="Times New Roman" w:hAnsi="Arial" w:cs="Arial"/>
          <w:color w:val="626262"/>
          <w:sz w:val="24"/>
          <w:szCs w:val="24"/>
        </w:rPr>
        <w:t xml:space="preserve">Please apply to </w:t>
      </w:r>
      <w:r w:rsidRPr="00DB3AB8">
        <w:rPr>
          <w:rFonts w:ascii="Arial" w:eastAsia="Times New Roman" w:hAnsi="Arial" w:cs="Arial"/>
          <w:color w:val="626262"/>
          <w:sz w:val="24"/>
          <w:szCs w:val="24"/>
        </w:rPr>
        <w:t>tabtale.levelgd@applynow.io</w:t>
      </w:r>
    </w:p>
    <w:p w14:paraId="662D9DD7" w14:textId="77777777" w:rsidR="006966BF" w:rsidRPr="00DB3AB8" w:rsidRDefault="006966BF">
      <w:pPr>
        <w:rPr>
          <w:rFonts w:ascii="Arial" w:hAnsi="Arial" w:cs="Arial"/>
        </w:rPr>
      </w:pPr>
    </w:p>
    <w:sectPr w:rsidR="006966BF" w:rsidRPr="00DB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068D"/>
    <w:multiLevelType w:val="multilevel"/>
    <w:tmpl w:val="21C6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448E7"/>
    <w:multiLevelType w:val="multilevel"/>
    <w:tmpl w:val="327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F6"/>
    <w:rsid w:val="000C37F6"/>
    <w:rsid w:val="006966BF"/>
    <w:rsid w:val="00851E00"/>
    <w:rsid w:val="00D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F02E7"/>
  <w15:chartTrackingRefBased/>
  <w15:docId w15:val="{84A1680A-07DB-4989-985C-F4C8697A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45">
              <w:marLeft w:val="0"/>
              <w:marRight w:val="0"/>
              <w:marTop w:val="0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15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Mircevska</dc:creator>
  <cp:keywords/>
  <dc:description/>
  <cp:lastModifiedBy>Emilija Mircevska</cp:lastModifiedBy>
  <cp:revision>3</cp:revision>
  <dcterms:created xsi:type="dcterms:W3CDTF">2018-08-23T07:17:00Z</dcterms:created>
  <dcterms:modified xsi:type="dcterms:W3CDTF">2018-08-30T09:14:00Z</dcterms:modified>
</cp:coreProperties>
</file>