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CFBDE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33977A25" w14:textId="12E5BFC5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АВТ </w:t>
      </w:r>
      <w:proofErr w:type="spellStart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Интернатионал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-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Компанија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врши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дистрибуција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трговија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големо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непрехрамбени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производи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широка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потрошувачка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, </w:t>
      </w:r>
      <w:r w:rsidR="000E190A" w:rsidRPr="000E190A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има потреба од следната работна позиција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090A13BA" w14:textId="77777777" w:rsidR="00521B54" w:rsidRDefault="00521B54" w:rsidP="003B69AE">
      <w:pPr>
        <w:jc w:val="center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62A389C7" w14:textId="77777777" w:rsidR="00521B54" w:rsidRDefault="00521B54" w:rsidP="003B69AE">
      <w:pPr>
        <w:jc w:val="center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36E994E0" w14:textId="77777777" w:rsidR="00521B54" w:rsidRDefault="00521B54" w:rsidP="003B69AE">
      <w:pPr>
        <w:jc w:val="center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3A011956" w14:textId="51414956" w:rsidR="003B69AE" w:rsidRPr="0054771C" w:rsidRDefault="0054771C" w:rsidP="003B69AE">
      <w:pPr>
        <w:jc w:val="center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 xml:space="preserve">Магационер </w:t>
      </w:r>
      <w:r w:rsidR="00483886">
        <w:rPr>
          <w:rFonts w:ascii="Tahoma" w:hAnsi="Tahoma" w:cs="Tahoma"/>
          <w:b/>
          <w:bCs/>
          <w:color w:val="444444"/>
          <w:sz w:val="17"/>
          <w:szCs w:val="17"/>
        </w:rPr>
        <w:t>–</w:t>
      </w:r>
      <w:r w:rsidR="003B69AE">
        <w:rPr>
          <w:rFonts w:ascii="Tahoma" w:hAnsi="Tahoma" w:cs="Tahoma"/>
          <w:b/>
          <w:bCs/>
          <w:color w:val="444444"/>
          <w:sz w:val="17"/>
          <w:szCs w:val="17"/>
        </w:rPr>
        <w:t xml:space="preserve"> </w:t>
      </w:r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4</w:t>
      </w:r>
      <w:r w:rsidR="00483886">
        <w:rPr>
          <w:rFonts w:ascii="Tahoma" w:hAnsi="Tahoma" w:cs="Tahoma"/>
          <w:b/>
          <w:bCs/>
          <w:color w:val="444444"/>
          <w:sz w:val="17"/>
          <w:szCs w:val="17"/>
          <w:lang w:val="en-GB"/>
        </w:rPr>
        <w:t xml:space="preserve"> </w:t>
      </w:r>
      <w:r w:rsidR="003B69AE">
        <w:rPr>
          <w:rFonts w:ascii="Tahoma" w:hAnsi="Tahoma" w:cs="Tahoma"/>
          <w:b/>
          <w:bCs/>
          <w:color w:val="444444"/>
          <w:sz w:val="17"/>
          <w:szCs w:val="17"/>
        </w:rPr>
        <w:t>(</w:t>
      </w:r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четири</w:t>
      </w:r>
      <w:r w:rsidR="003B69AE">
        <w:rPr>
          <w:rFonts w:ascii="Tahoma" w:hAnsi="Tahoma" w:cs="Tahoma"/>
          <w:b/>
          <w:bCs/>
          <w:color w:val="444444"/>
          <w:sz w:val="17"/>
          <w:szCs w:val="17"/>
        </w:rPr>
        <w:t xml:space="preserve">) </w:t>
      </w:r>
      <w:proofErr w:type="spellStart"/>
      <w:r w:rsidR="003B69AE">
        <w:rPr>
          <w:rFonts w:ascii="Tahoma" w:hAnsi="Tahoma" w:cs="Tahoma"/>
          <w:b/>
          <w:bCs/>
          <w:color w:val="444444"/>
          <w:sz w:val="17"/>
          <w:szCs w:val="17"/>
        </w:rPr>
        <w:t>извршител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и</w:t>
      </w:r>
    </w:p>
    <w:p w14:paraId="5735C86A" w14:textId="77777777" w:rsidR="003B69AE" w:rsidRPr="003B69AE" w:rsidRDefault="003B69AE" w:rsidP="003B69AE">
      <w:pPr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455671FC" w14:textId="77777777" w:rsidR="003B69AE" w:rsidRDefault="003B69AE" w:rsidP="003B69AE">
      <w:pPr>
        <w:jc w:val="both"/>
        <w:rPr>
          <w:rFonts w:ascii="Tahoma" w:hAnsi="Tahoma" w:cs="Tahoma"/>
          <w:b/>
          <w:bCs/>
          <w:color w:val="444444"/>
          <w:sz w:val="17"/>
          <w:szCs w:val="17"/>
        </w:rPr>
      </w:pPr>
    </w:p>
    <w:p w14:paraId="205FA478" w14:textId="207D1367" w:rsidR="003B69AE" w:rsidRDefault="003B69AE" w:rsidP="003B69AE">
      <w:pPr>
        <w:jc w:val="both"/>
        <w:rPr>
          <w:rFonts w:ascii="Tahoma" w:hAnsi="Tahoma" w:cs="Tahoma"/>
          <w:b/>
          <w:bCs/>
          <w:color w:val="444444"/>
          <w:sz w:val="17"/>
          <w:szCs w:val="17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Потребни квалификации</w:t>
      </w:r>
      <w:r>
        <w:rPr>
          <w:rFonts w:ascii="Tahoma" w:hAnsi="Tahoma" w:cs="Tahoma"/>
          <w:b/>
          <w:bCs/>
          <w:color w:val="444444"/>
          <w:sz w:val="17"/>
          <w:szCs w:val="17"/>
        </w:rPr>
        <w:t>:</w:t>
      </w:r>
    </w:p>
    <w:p w14:paraId="795E2697" w14:textId="77777777" w:rsidR="00483886" w:rsidRDefault="00483886" w:rsidP="003B69AE">
      <w:pPr>
        <w:jc w:val="both"/>
        <w:rPr>
          <w:rFonts w:ascii="Tahoma" w:hAnsi="Tahoma" w:cs="Tahoma"/>
          <w:color w:val="444444"/>
          <w:sz w:val="17"/>
          <w:szCs w:val="17"/>
        </w:rPr>
      </w:pPr>
    </w:p>
    <w:p w14:paraId="103553DB" w14:textId="77777777" w:rsidR="003B69AE" w:rsidRDefault="003B69AE" w:rsidP="003B69AE">
      <w:pPr>
        <w:numPr>
          <w:ilvl w:val="0"/>
          <w:numId w:val="14"/>
        </w:numPr>
        <w:ind w:left="300"/>
        <w:jc w:val="both"/>
        <w:rPr>
          <w:rFonts w:ascii="Tahoma" w:hAnsi="Tahoma" w:cs="Tahoma"/>
          <w:color w:val="444444"/>
          <w:sz w:val="17"/>
          <w:szCs w:val="17"/>
        </w:rPr>
      </w:pPr>
      <w:proofErr w:type="spellStart"/>
      <w:r>
        <w:rPr>
          <w:rFonts w:ascii="Tahoma" w:hAnsi="Tahoma" w:cs="Tahoma"/>
          <w:color w:val="444444"/>
          <w:sz w:val="17"/>
          <w:szCs w:val="17"/>
        </w:rPr>
        <w:t>Средна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стручна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спрема</w:t>
      </w:r>
      <w:proofErr w:type="spellEnd"/>
    </w:p>
    <w:p w14:paraId="44352784" w14:textId="77777777" w:rsidR="003B69AE" w:rsidRDefault="00DD08A7" w:rsidP="003B69AE">
      <w:pPr>
        <w:numPr>
          <w:ilvl w:val="0"/>
          <w:numId w:val="14"/>
        </w:numPr>
        <w:ind w:left="300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  <w:lang w:val="mk-MK"/>
        </w:rPr>
        <w:t>Пожелно е р</w:t>
      </w:r>
      <w:r w:rsidR="003B69AE">
        <w:rPr>
          <w:rFonts w:ascii="Tahoma" w:hAnsi="Tahoma" w:cs="Tahoma"/>
          <w:color w:val="444444"/>
          <w:sz w:val="17"/>
          <w:szCs w:val="17"/>
          <w:lang w:val="mk-MK"/>
        </w:rPr>
        <w:t>аботно искуство</w:t>
      </w:r>
    </w:p>
    <w:p w14:paraId="4639C85F" w14:textId="77777777" w:rsidR="003B69AE" w:rsidRDefault="003B69AE" w:rsidP="003B69AE">
      <w:pPr>
        <w:jc w:val="both"/>
        <w:rPr>
          <w:rFonts w:ascii="Tahoma" w:hAnsi="Tahoma" w:cs="Tahoma"/>
          <w:color w:val="444444"/>
          <w:sz w:val="17"/>
          <w:szCs w:val="17"/>
        </w:rPr>
      </w:pPr>
    </w:p>
    <w:p w14:paraId="20175757" w14:textId="77777777" w:rsidR="00483886" w:rsidRDefault="00483886" w:rsidP="003B69AE">
      <w:pPr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31C8C10D" w14:textId="3A7E67D1" w:rsidR="003B69AE" w:rsidRDefault="003B69AE" w:rsidP="003B69AE">
      <w:pPr>
        <w:jc w:val="both"/>
        <w:rPr>
          <w:rFonts w:ascii="Tahoma" w:hAnsi="Tahoma" w:cs="Tahoma"/>
          <w:b/>
          <w:bCs/>
          <w:color w:val="444444"/>
          <w:sz w:val="17"/>
          <w:szCs w:val="17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Одговорности и задачи</w:t>
      </w:r>
      <w:r>
        <w:rPr>
          <w:rFonts w:ascii="Tahoma" w:hAnsi="Tahoma" w:cs="Tahoma"/>
          <w:b/>
          <w:bCs/>
          <w:color w:val="444444"/>
          <w:sz w:val="17"/>
          <w:szCs w:val="17"/>
        </w:rPr>
        <w:t>:</w:t>
      </w:r>
    </w:p>
    <w:p w14:paraId="1E619425" w14:textId="77777777" w:rsidR="00483886" w:rsidRDefault="00483886" w:rsidP="003B69AE">
      <w:pPr>
        <w:jc w:val="both"/>
        <w:rPr>
          <w:rFonts w:ascii="Tahoma" w:hAnsi="Tahoma" w:cs="Tahoma"/>
          <w:color w:val="444444"/>
          <w:sz w:val="17"/>
          <w:szCs w:val="17"/>
        </w:rPr>
      </w:pPr>
    </w:p>
    <w:p w14:paraId="7DA2CFB5" w14:textId="50A74587" w:rsidR="00521B54" w:rsidRPr="00521B54" w:rsidRDefault="003B69AE" w:rsidP="003B69AE">
      <w:pPr>
        <w:numPr>
          <w:ilvl w:val="0"/>
          <w:numId w:val="15"/>
        </w:numPr>
        <w:ind w:left="300"/>
        <w:jc w:val="both"/>
        <w:rPr>
          <w:rFonts w:ascii="Tahoma" w:hAnsi="Tahoma" w:cs="Tahoma"/>
          <w:color w:val="444444"/>
          <w:sz w:val="17"/>
          <w:szCs w:val="17"/>
        </w:rPr>
      </w:pPr>
      <w:proofErr w:type="spellStart"/>
      <w:r>
        <w:rPr>
          <w:rFonts w:ascii="Tahoma" w:hAnsi="Tahoma" w:cs="Tahoma"/>
          <w:color w:val="444444"/>
          <w:sz w:val="17"/>
          <w:szCs w:val="17"/>
        </w:rPr>
        <w:t>Самостојно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управување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и </w:t>
      </w:r>
      <w:proofErr w:type="spellStart"/>
      <w:proofErr w:type="gramStart"/>
      <w:r>
        <w:rPr>
          <w:rFonts w:ascii="Tahoma" w:hAnsi="Tahoma" w:cs="Tahoma"/>
          <w:color w:val="444444"/>
          <w:sz w:val="17"/>
          <w:szCs w:val="17"/>
        </w:rPr>
        <w:t>ракување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 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со</w:t>
      </w:r>
      <w:proofErr w:type="spellEnd"/>
      <w:proofErr w:type="gram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вилушкар</w:t>
      </w:r>
      <w:proofErr w:type="spellEnd"/>
    </w:p>
    <w:p w14:paraId="6A075799" w14:textId="77777777" w:rsidR="00521B54" w:rsidRPr="00521B54" w:rsidRDefault="00521B54" w:rsidP="003B69AE">
      <w:pPr>
        <w:numPr>
          <w:ilvl w:val="0"/>
          <w:numId w:val="15"/>
        </w:numPr>
        <w:ind w:left="300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  <w:lang w:val="mk-MK"/>
        </w:rPr>
        <w:t xml:space="preserve">Утовар </w:t>
      </w:r>
      <w:r w:rsidR="003B69AE">
        <w:rPr>
          <w:rFonts w:ascii="Tahoma" w:hAnsi="Tahoma" w:cs="Tahoma"/>
          <w:color w:val="444444"/>
          <w:sz w:val="17"/>
          <w:szCs w:val="17"/>
        </w:rPr>
        <w:t xml:space="preserve"> и </w:t>
      </w:r>
      <w:r>
        <w:rPr>
          <w:rFonts w:ascii="Tahoma" w:hAnsi="Tahoma" w:cs="Tahoma"/>
          <w:color w:val="444444"/>
          <w:sz w:val="17"/>
          <w:szCs w:val="17"/>
          <w:lang w:val="mk-MK"/>
        </w:rPr>
        <w:t>исто</w:t>
      </w:r>
      <w:proofErr w:type="spellStart"/>
      <w:r w:rsidR="003B69AE">
        <w:rPr>
          <w:rFonts w:ascii="Tahoma" w:hAnsi="Tahoma" w:cs="Tahoma"/>
          <w:color w:val="444444"/>
          <w:sz w:val="17"/>
          <w:szCs w:val="17"/>
        </w:rPr>
        <w:t>вар</w:t>
      </w:r>
      <w:proofErr w:type="spellEnd"/>
      <w:r w:rsidR="003B69AE">
        <w:rPr>
          <w:rFonts w:ascii="Tahoma" w:hAnsi="Tahoma" w:cs="Tahoma"/>
          <w:color w:val="444444"/>
          <w:sz w:val="17"/>
          <w:szCs w:val="17"/>
        </w:rPr>
        <w:t xml:space="preserve"> </w:t>
      </w:r>
      <w:r>
        <w:rPr>
          <w:rFonts w:ascii="Tahoma" w:hAnsi="Tahoma" w:cs="Tahoma"/>
          <w:color w:val="444444"/>
          <w:sz w:val="17"/>
          <w:szCs w:val="17"/>
          <w:lang w:val="mk-MK"/>
        </w:rPr>
        <w:t xml:space="preserve"> на роба</w:t>
      </w:r>
    </w:p>
    <w:p w14:paraId="36B88ABC" w14:textId="77777777" w:rsidR="003B69AE" w:rsidRDefault="00574070" w:rsidP="003B69AE">
      <w:pPr>
        <w:numPr>
          <w:ilvl w:val="0"/>
          <w:numId w:val="15"/>
        </w:numPr>
        <w:ind w:left="300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  <w:lang w:val="mk-MK"/>
        </w:rPr>
        <w:t>С</w:t>
      </w:r>
      <w:proofErr w:type="spellStart"/>
      <w:r w:rsidR="003B69AE">
        <w:rPr>
          <w:rFonts w:ascii="Tahoma" w:hAnsi="Tahoma" w:cs="Tahoma"/>
          <w:color w:val="444444"/>
          <w:sz w:val="17"/>
          <w:szCs w:val="17"/>
        </w:rPr>
        <w:t>кладирање</w:t>
      </w:r>
      <w:proofErr w:type="spellEnd"/>
      <w:r w:rsidR="003B69AE">
        <w:rPr>
          <w:rFonts w:ascii="Tahoma" w:hAnsi="Tahoma" w:cs="Tahoma"/>
          <w:color w:val="444444"/>
          <w:sz w:val="17"/>
          <w:szCs w:val="17"/>
        </w:rPr>
        <w:t xml:space="preserve"> </w:t>
      </w:r>
      <w:r w:rsidR="00521B54">
        <w:rPr>
          <w:rFonts w:ascii="Tahoma" w:hAnsi="Tahoma" w:cs="Tahoma"/>
          <w:color w:val="444444"/>
          <w:sz w:val="17"/>
          <w:szCs w:val="17"/>
          <w:lang w:val="mk-MK"/>
        </w:rPr>
        <w:t xml:space="preserve">на роба </w:t>
      </w:r>
      <w:proofErr w:type="spellStart"/>
      <w:r w:rsidR="003B69AE">
        <w:rPr>
          <w:rFonts w:ascii="Tahoma" w:hAnsi="Tahoma" w:cs="Tahoma"/>
          <w:color w:val="444444"/>
          <w:sz w:val="17"/>
          <w:szCs w:val="17"/>
        </w:rPr>
        <w:t>по</w:t>
      </w:r>
      <w:proofErr w:type="spellEnd"/>
      <w:r w:rsidR="003B69AE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3B69AE">
        <w:rPr>
          <w:rFonts w:ascii="Tahoma" w:hAnsi="Tahoma" w:cs="Tahoma"/>
          <w:color w:val="444444"/>
          <w:sz w:val="17"/>
          <w:szCs w:val="17"/>
        </w:rPr>
        <w:t>рафтови</w:t>
      </w:r>
      <w:proofErr w:type="spellEnd"/>
      <w:r w:rsidR="003B69AE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3B69AE">
        <w:rPr>
          <w:rFonts w:ascii="Tahoma" w:hAnsi="Tahoma" w:cs="Tahoma"/>
          <w:color w:val="444444"/>
          <w:sz w:val="17"/>
          <w:szCs w:val="17"/>
        </w:rPr>
        <w:t>во</w:t>
      </w:r>
      <w:proofErr w:type="spellEnd"/>
      <w:r w:rsidR="003B69AE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3B69AE">
        <w:rPr>
          <w:rFonts w:ascii="Tahoma" w:hAnsi="Tahoma" w:cs="Tahoma"/>
          <w:color w:val="444444"/>
          <w:sz w:val="17"/>
          <w:szCs w:val="17"/>
        </w:rPr>
        <w:t>магацин</w:t>
      </w:r>
      <w:proofErr w:type="spellEnd"/>
      <w:r w:rsidR="003B69AE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3B69AE">
        <w:rPr>
          <w:rFonts w:ascii="Tahoma" w:hAnsi="Tahoma" w:cs="Tahoma"/>
          <w:color w:val="444444"/>
          <w:sz w:val="17"/>
          <w:szCs w:val="17"/>
        </w:rPr>
        <w:t>по</w:t>
      </w:r>
      <w:proofErr w:type="spellEnd"/>
      <w:r w:rsidR="003B69AE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3B69AE">
        <w:rPr>
          <w:rFonts w:ascii="Tahoma" w:hAnsi="Tahoma" w:cs="Tahoma"/>
          <w:color w:val="444444"/>
          <w:sz w:val="17"/>
          <w:szCs w:val="17"/>
        </w:rPr>
        <w:t>утврден</w:t>
      </w:r>
      <w:proofErr w:type="spellEnd"/>
      <w:r w:rsidR="003B69AE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3B69AE">
        <w:rPr>
          <w:rFonts w:ascii="Tahoma" w:hAnsi="Tahoma" w:cs="Tahoma"/>
          <w:color w:val="444444"/>
          <w:sz w:val="17"/>
          <w:szCs w:val="17"/>
        </w:rPr>
        <w:t>редослед</w:t>
      </w:r>
      <w:proofErr w:type="spellEnd"/>
      <w:r w:rsidR="003B69AE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3B69AE">
        <w:rPr>
          <w:rFonts w:ascii="Tahoma" w:hAnsi="Tahoma" w:cs="Tahoma"/>
          <w:color w:val="444444"/>
          <w:sz w:val="17"/>
          <w:szCs w:val="17"/>
        </w:rPr>
        <w:t>на</w:t>
      </w:r>
      <w:proofErr w:type="spellEnd"/>
      <w:r w:rsidR="003B69AE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3B69AE">
        <w:rPr>
          <w:rFonts w:ascii="Tahoma" w:hAnsi="Tahoma" w:cs="Tahoma"/>
          <w:color w:val="444444"/>
          <w:sz w:val="17"/>
          <w:szCs w:val="17"/>
        </w:rPr>
        <w:t>складирање</w:t>
      </w:r>
      <w:proofErr w:type="spellEnd"/>
      <w:r w:rsidR="003B69AE">
        <w:rPr>
          <w:rFonts w:ascii="Tahoma" w:hAnsi="Tahoma" w:cs="Tahoma"/>
          <w:color w:val="444444"/>
          <w:sz w:val="17"/>
          <w:szCs w:val="17"/>
        </w:rPr>
        <w:t> </w:t>
      </w:r>
    </w:p>
    <w:p w14:paraId="60AF1554" w14:textId="3C232B5A" w:rsidR="00DD08A7" w:rsidRDefault="00DD08A7" w:rsidP="003B69AE">
      <w:pPr>
        <w:numPr>
          <w:ilvl w:val="0"/>
          <w:numId w:val="15"/>
        </w:numPr>
        <w:ind w:left="300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  <w:lang w:val="mk-MK"/>
        </w:rPr>
        <w:t>Почитување на процедурите за работа и спроведување на сите мерки за безбедност и здравје на работа</w:t>
      </w:r>
    </w:p>
    <w:p w14:paraId="37D218D9" w14:textId="77777777" w:rsidR="003B69AE" w:rsidRDefault="003B69AE" w:rsidP="003B69AE">
      <w:pPr>
        <w:jc w:val="both"/>
        <w:rPr>
          <w:rFonts w:ascii="Tahoma" w:hAnsi="Tahoma" w:cs="Tahoma"/>
          <w:color w:val="444444"/>
          <w:sz w:val="17"/>
          <w:szCs w:val="17"/>
        </w:rPr>
      </w:pPr>
    </w:p>
    <w:p w14:paraId="121014CD" w14:textId="77777777" w:rsidR="00247759" w:rsidRPr="0064050D" w:rsidRDefault="00247759" w:rsidP="00247759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Лични карактеристики</w:t>
      </w:r>
    </w:p>
    <w:p w14:paraId="0DFAB965" w14:textId="77777777" w:rsidR="00247759" w:rsidRPr="00817E98" w:rsidRDefault="00247759" w:rsidP="00817E98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817E98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Динамичност</w:t>
      </w:r>
    </w:p>
    <w:p w14:paraId="66A6FEA7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Флексибилност</w:t>
      </w:r>
    </w:p>
    <w:p w14:paraId="2F8437E4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Иницијативност и самомотивираност</w:t>
      </w:r>
    </w:p>
    <w:p w14:paraId="7E60FCE4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Ефективност и ефикасност</w:t>
      </w:r>
    </w:p>
    <w:p w14:paraId="54263B41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Способност за поставување на приоритети</w:t>
      </w:r>
    </w:p>
    <w:p w14:paraId="59BC1A4F" w14:textId="77777777" w:rsidR="0064050D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Способност за самостојно решавање на проблеми</w:t>
      </w:r>
    </w:p>
    <w:p w14:paraId="204A1F8B" w14:textId="77777777" w:rsidR="003B69AE" w:rsidRPr="00483886" w:rsidRDefault="003B69AE" w:rsidP="00817E98">
      <w:pPr>
        <w:spacing w:line="315" w:lineRule="atLeast"/>
        <w:rPr>
          <w:rFonts w:ascii="Tahoma" w:hAnsi="Tahoma" w:cs="Tahoma"/>
          <w:color w:val="444444"/>
          <w:sz w:val="4"/>
          <w:szCs w:val="4"/>
          <w:lang w:val="mk-MK" w:eastAsia="mk-MK"/>
        </w:rPr>
      </w:pPr>
    </w:p>
    <w:p w14:paraId="56A8DEFA" w14:textId="77777777" w:rsidR="00B32A39" w:rsidRPr="00B32A39" w:rsidRDefault="00B32A39" w:rsidP="00B32A39">
      <w:pPr>
        <w:spacing w:line="315" w:lineRule="atLeast"/>
        <w:rPr>
          <w:rFonts w:ascii="Tahoma" w:hAnsi="Tahoma" w:cs="Tahoma"/>
          <w:b/>
          <w:color w:val="444444"/>
          <w:sz w:val="17"/>
          <w:szCs w:val="17"/>
          <w:lang w:val="mk-MK" w:eastAsia="mk-MK"/>
        </w:rPr>
      </w:pPr>
      <w:r w:rsidRPr="00B32A39">
        <w:rPr>
          <w:rFonts w:ascii="Tahoma" w:hAnsi="Tahoma" w:cs="Tahoma"/>
          <w:b/>
          <w:color w:val="444444"/>
          <w:sz w:val="17"/>
          <w:szCs w:val="17"/>
          <w:lang w:val="mk-MK" w:eastAsia="mk-MK"/>
        </w:rPr>
        <w:t>Напомена:</w:t>
      </w:r>
    </w:p>
    <w:p w14:paraId="277F019A" w14:textId="2BFB5655" w:rsidR="003B69AE" w:rsidRPr="00483886" w:rsidRDefault="00B32A39" w:rsidP="00817E98">
      <w:pPr>
        <w:spacing w:line="315" w:lineRule="atLeast"/>
        <w:rPr>
          <w:rFonts w:ascii="Tahoma" w:hAnsi="Tahoma" w:cs="Tahoma"/>
          <w:color w:val="444444"/>
          <w:sz w:val="17"/>
          <w:szCs w:val="17"/>
          <w:lang w:val="en-GB" w:eastAsia="mk-MK"/>
        </w:rPr>
      </w:pPr>
      <w:r w:rsidRPr="00B32A39">
        <w:rPr>
          <w:rFonts w:ascii="Tahoma" w:hAnsi="Tahoma" w:cs="Tahoma"/>
          <w:color w:val="444444"/>
          <w:sz w:val="17"/>
          <w:szCs w:val="17"/>
          <w:lang w:val="mk-MK" w:eastAsia="mk-MK"/>
        </w:rPr>
        <w:t>•</w:t>
      </w:r>
      <w:r w:rsidRPr="00B32A39">
        <w:rPr>
          <w:rFonts w:ascii="Tahoma" w:hAnsi="Tahoma" w:cs="Tahoma"/>
          <w:color w:val="444444"/>
          <w:sz w:val="17"/>
          <w:szCs w:val="17"/>
          <w:lang w:val="mk-MK" w:eastAsia="mk-MK"/>
        </w:rPr>
        <w:tab/>
        <w:t>Работниот однос се заснова на определено време од 3 месеци, период на докажување на способности, со можност за продолжување</w:t>
      </w:r>
      <w:r w:rsidR="00483886">
        <w:rPr>
          <w:rFonts w:ascii="Tahoma" w:hAnsi="Tahoma" w:cs="Tahoma"/>
          <w:color w:val="444444"/>
          <w:sz w:val="17"/>
          <w:szCs w:val="17"/>
          <w:lang w:val="en-GB" w:eastAsia="mk-MK"/>
        </w:rPr>
        <w:t>.</w:t>
      </w:r>
    </w:p>
    <w:p w14:paraId="4E6D302F" w14:textId="77777777" w:rsidR="00B32A39" w:rsidRPr="00483886" w:rsidRDefault="00B32A39" w:rsidP="00817E98">
      <w:pPr>
        <w:spacing w:line="315" w:lineRule="atLeast"/>
        <w:rPr>
          <w:rFonts w:ascii="Tahoma" w:hAnsi="Tahoma" w:cs="Tahoma"/>
          <w:color w:val="444444"/>
          <w:sz w:val="4"/>
          <w:szCs w:val="4"/>
          <w:lang w:eastAsia="mk-MK"/>
        </w:rPr>
      </w:pPr>
    </w:p>
    <w:p w14:paraId="4DDE609A" w14:textId="539DA6B5" w:rsidR="003B69AE" w:rsidRPr="003B69AE" w:rsidRDefault="00463097" w:rsidP="00817E98">
      <w:pPr>
        <w:spacing w:line="315" w:lineRule="atLeast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исполнуваат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горенаведените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услови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,</w:t>
      </w:r>
      <w:r w:rsidR="00521B54" w:rsidRPr="00521B54">
        <w:t xml:space="preserve"> </w:t>
      </w:r>
      <w:proofErr w:type="spellStart"/>
      <w:r w:rsidR="00521B54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="00521B54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="00521B54">
        <w:rPr>
          <w:rFonts w:ascii="Tahoma" w:hAnsi="Tahoma" w:cs="Tahoma"/>
          <w:color w:val="444444"/>
          <w:sz w:val="17"/>
          <w:szCs w:val="17"/>
          <w:lang w:eastAsia="mk-MK"/>
        </w:rPr>
        <w:t>испратат</w:t>
      </w:r>
      <w:proofErr w:type="spellEnd"/>
      <w:r w:rsidR="00521B54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="00521B54">
        <w:rPr>
          <w:rFonts w:ascii="Tahoma" w:hAnsi="Tahoma" w:cs="Tahoma"/>
          <w:color w:val="444444"/>
          <w:sz w:val="17"/>
          <w:szCs w:val="17"/>
          <w:lang w:eastAsia="mk-MK"/>
        </w:rPr>
        <w:t>кратка</w:t>
      </w:r>
      <w:proofErr w:type="spellEnd"/>
      <w:r w:rsidR="00521B54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="00521B54">
        <w:rPr>
          <w:rFonts w:ascii="Tahoma" w:hAnsi="Tahoma" w:cs="Tahoma"/>
          <w:color w:val="444444"/>
          <w:sz w:val="17"/>
          <w:szCs w:val="17"/>
          <w:lang w:eastAsia="mk-MK"/>
        </w:rPr>
        <w:t>биографија</w:t>
      </w:r>
      <w:proofErr w:type="spellEnd"/>
      <w:r w:rsidR="00483886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(CV)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e-mail: oglas@awt.mk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>задолжителна</w:t>
      </w:r>
      <w:proofErr w:type="spellEnd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proofErr w:type="gramStart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>
        <w:rPr>
          <w:rFonts w:ascii="Tahoma" w:hAnsi="Tahoma" w:cs="Tahoma"/>
          <w:color w:val="444444"/>
          <w:sz w:val="17"/>
          <w:szCs w:val="17"/>
          <w:lang w:eastAsia="mk-MK"/>
        </w:rPr>
        <w:t>”</w:t>
      </w:r>
      <w:proofErr w:type="gramEnd"/>
      <w:r w:rsidR="003B69AE" w:rsidRPr="003B69AE">
        <w:t xml:space="preserve"> </w:t>
      </w:r>
      <w:r w:rsidR="003B69AE" w:rsidRPr="003B69AE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Вилушкарист</w:t>
      </w:r>
      <w:r w:rsidR="00817E9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”</w:t>
      </w:r>
      <w:r w:rsidR="003B69AE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.</w:t>
      </w:r>
    </w:p>
    <w:p w14:paraId="672CD281" w14:textId="77777777" w:rsidR="00463097" w:rsidRPr="003B69AE" w:rsidRDefault="003B69AE" w:rsidP="00817E98">
      <w:pPr>
        <w:spacing w:line="315" w:lineRule="atLeast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Контакт тел.+389 70 387 872</w:t>
      </w:r>
    </w:p>
    <w:p w14:paraId="3D94818B" w14:textId="20E10F6C" w:rsidR="00463097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Само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избраните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контактирани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интервју</w:t>
      </w:r>
      <w:proofErr w:type="spellEnd"/>
      <w:r w:rsidR="00483886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053A93CE" w14:textId="77777777" w:rsidR="00DD08A7" w:rsidRDefault="00DD08A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3345054D" w14:textId="77777777" w:rsidR="00901930" w:rsidRPr="00DD08A7" w:rsidRDefault="00DD08A7" w:rsidP="00DD08A7">
      <w:pPr>
        <w:spacing w:line="315" w:lineRule="atLeast"/>
        <w:jc w:val="both"/>
        <w:rPr>
          <w:rFonts w:ascii="Tahoma" w:hAnsi="Tahoma" w:cs="Tahoma"/>
          <w:b/>
          <w:color w:val="444444"/>
          <w:sz w:val="17"/>
          <w:szCs w:val="17"/>
          <w:lang w:eastAsia="mk-MK"/>
        </w:rPr>
      </w:pPr>
      <w:bookmarkStart w:id="0" w:name="_Hlk527618937"/>
      <w:bookmarkStart w:id="1" w:name="_Hlk527618313"/>
      <w:proofErr w:type="spellStart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Општи</w:t>
      </w:r>
      <w:proofErr w:type="spellEnd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правила</w:t>
      </w:r>
      <w:proofErr w:type="spellEnd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за</w:t>
      </w:r>
      <w:proofErr w:type="spellEnd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аплицирање</w:t>
      </w:r>
      <w:proofErr w:type="spellEnd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:</w:t>
      </w:r>
    </w:p>
    <w:p w14:paraId="79E92F0A" w14:textId="75196D76" w:rsidR="00DD08A7" w:rsidRPr="00DD08A7" w:rsidRDefault="00DD08A7" w:rsidP="00DD08A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•</w:t>
      </w: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ab/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Именување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документ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аплицирање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- CV (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име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презиме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апликантот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)</w:t>
      </w:r>
    </w:p>
    <w:p w14:paraId="01BE8B32" w14:textId="77777777" w:rsidR="00DD08A7" w:rsidRPr="00DD08A7" w:rsidRDefault="00DD08A7" w:rsidP="00DD08A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•</w:t>
      </w: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ab/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позицијата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која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аплицира</w:t>
      </w:r>
      <w:proofErr w:type="spellEnd"/>
    </w:p>
    <w:p w14:paraId="05EEBAAF" w14:textId="77777777" w:rsidR="00DD08A7" w:rsidRPr="00E91888" w:rsidRDefault="00DD08A7" w:rsidP="00DD08A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•</w:t>
      </w: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ab/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Согласно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Законот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заштита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текстот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е-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поштата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наведете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дали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прифаќате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чуваат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збирката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идни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вработувања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АВТ Интернатионал</w:t>
      </w: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или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сакате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истекот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активниот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оглас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.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Доколку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нема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никаква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напомена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Ваша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страна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податоците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bookmarkEnd w:id="0"/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327C83EC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bookmarkEnd w:id="1"/>
    <w:p w14:paraId="6DDDD5FB" w14:textId="77777777" w:rsidR="00463097" w:rsidRDefault="00463097" w:rsidP="00463097"/>
    <w:sectPr w:rsidR="00463097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6FC82" w14:textId="77777777" w:rsidR="00A8331C" w:rsidRDefault="00A8331C" w:rsidP="0084739F">
      <w:r>
        <w:separator/>
      </w:r>
    </w:p>
  </w:endnote>
  <w:endnote w:type="continuationSeparator" w:id="0">
    <w:p w14:paraId="25A591E3" w14:textId="77777777" w:rsidR="00A8331C" w:rsidRDefault="00A8331C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79A3D" w14:textId="77777777" w:rsidR="00A8331C" w:rsidRDefault="00A8331C" w:rsidP="0084739F">
      <w:r>
        <w:separator/>
      </w:r>
    </w:p>
  </w:footnote>
  <w:footnote w:type="continuationSeparator" w:id="0">
    <w:p w14:paraId="1103DE54" w14:textId="77777777" w:rsidR="00A8331C" w:rsidRDefault="00A8331C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4172" w14:textId="77777777" w:rsidR="000F5A20" w:rsidRDefault="00CD7C88" w:rsidP="0084739F">
    <w:pPr>
      <w:pStyle w:val="Header"/>
      <w:jc w:val="center"/>
    </w:pPr>
    <w:r w:rsidRPr="00CD7C88">
      <w:rPr>
        <w:noProof/>
      </w:rPr>
      <w:drawing>
        <wp:inline distT="0" distB="0" distL="0" distR="0" wp14:anchorId="516FA43A" wp14:editId="42FC1864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8F7"/>
    <w:multiLevelType w:val="multilevel"/>
    <w:tmpl w:val="1ED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7068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C58F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7413F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E0714"/>
    <w:multiLevelType w:val="multilevel"/>
    <w:tmpl w:val="70F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37E51"/>
    <w:multiLevelType w:val="multilevel"/>
    <w:tmpl w:val="733ADFA8"/>
    <w:lvl w:ilvl="0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D52E6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E5A21"/>
    <w:multiLevelType w:val="multilevel"/>
    <w:tmpl w:val="D59A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A31C87"/>
    <w:multiLevelType w:val="multilevel"/>
    <w:tmpl w:val="21D6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C70E1B"/>
    <w:multiLevelType w:val="hybridMultilevel"/>
    <w:tmpl w:val="9A2864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2"/>
  </w:num>
  <w:num w:numId="9">
    <w:abstractNumId w:val="13"/>
  </w:num>
  <w:num w:numId="10">
    <w:abstractNumId w:val="4"/>
  </w:num>
  <w:num w:numId="11">
    <w:abstractNumId w:val="1"/>
  </w:num>
  <w:num w:numId="12">
    <w:abstractNumId w:val="2"/>
  </w:num>
  <w:num w:numId="13">
    <w:abstractNumId w:val="9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33690"/>
    <w:rsid w:val="000A4D0E"/>
    <w:rsid w:val="000E190A"/>
    <w:rsid w:val="000F5A20"/>
    <w:rsid w:val="001753BE"/>
    <w:rsid w:val="001A26F9"/>
    <w:rsid w:val="00245BCE"/>
    <w:rsid w:val="00247759"/>
    <w:rsid w:val="002506B6"/>
    <w:rsid w:val="0028488E"/>
    <w:rsid w:val="002A779A"/>
    <w:rsid w:val="002F3BA6"/>
    <w:rsid w:val="002F6311"/>
    <w:rsid w:val="00307909"/>
    <w:rsid w:val="003B69AE"/>
    <w:rsid w:val="004050A5"/>
    <w:rsid w:val="00463097"/>
    <w:rsid w:val="004764D7"/>
    <w:rsid w:val="00483886"/>
    <w:rsid w:val="004D14FD"/>
    <w:rsid w:val="00521B54"/>
    <w:rsid w:val="0054771C"/>
    <w:rsid w:val="00574070"/>
    <w:rsid w:val="00590737"/>
    <w:rsid w:val="00591472"/>
    <w:rsid w:val="006234EC"/>
    <w:rsid w:val="0064050D"/>
    <w:rsid w:val="00680829"/>
    <w:rsid w:val="00694D1A"/>
    <w:rsid w:val="006A57FC"/>
    <w:rsid w:val="006F3108"/>
    <w:rsid w:val="00817AA7"/>
    <w:rsid w:val="00817E98"/>
    <w:rsid w:val="00841301"/>
    <w:rsid w:val="0084739F"/>
    <w:rsid w:val="0086059B"/>
    <w:rsid w:val="008B3061"/>
    <w:rsid w:val="008B3A11"/>
    <w:rsid w:val="00901930"/>
    <w:rsid w:val="0090706E"/>
    <w:rsid w:val="009412A8"/>
    <w:rsid w:val="00942015"/>
    <w:rsid w:val="009868E2"/>
    <w:rsid w:val="00A8331C"/>
    <w:rsid w:val="00A8750A"/>
    <w:rsid w:val="00AB2D2E"/>
    <w:rsid w:val="00AD2D84"/>
    <w:rsid w:val="00B15DDE"/>
    <w:rsid w:val="00B32A39"/>
    <w:rsid w:val="00B455D4"/>
    <w:rsid w:val="00B57E2C"/>
    <w:rsid w:val="00BC628A"/>
    <w:rsid w:val="00C20575"/>
    <w:rsid w:val="00C45947"/>
    <w:rsid w:val="00C60980"/>
    <w:rsid w:val="00CD7C88"/>
    <w:rsid w:val="00CE0465"/>
    <w:rsid w:val="00CF34F7"/>
    <w:rsid w:val="00DD08A7"/>
    <w:rsid w:val="00DF0D59"/>
    <w:rsid w:val="00EF610A"/>
    <w:rsid w:val="00F22766"/>
    <w:rsid w:val="00F605F9"/>
    <w:rsid w:val="00FB72F0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83DA54"/>
  <w15:docId w15:val="{E709F373-D41A-406F-8CC8-721CFCD3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7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  <w:style w:type="paragraph" w:styleId="ListParagraph">
    <w:name w:val="List Paragraph"/>
    <w:basedOn w:val="Normal"/>
    <w:uiPriority w:val="34"/>
    <w:qFormat/>
    <w:rsid w:val="0024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12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0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49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8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7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48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9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3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162B-4AFC-4E96-8A29-12B348F1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MarijaPC</dc:creator>
  <cp:lastModifiedBy>Verica Pasinecki</cp:lastModifiedBy>
  <cp:revision>4</cp:revision>
  <dcterms:created xsi:type="dcterms:W3CDTF">2018-12-21T12:46:00Z</dcterms:created>
  <dcterms:modified xsi:type="dcterms:W3CDTF">2019-04-19T10:46:00Z</dcterms:modified>
</cp:coreProperties>
</file>