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38C56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4A65C41" wp14:editId="0D2E021B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BF98" w14:textId="77777777"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14:paraId="6AE209E6" w14:textId="42BD651C"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7806B0">
        <w:rPr>
          <w:b/>
        </w:rPr>
        <w:t>ПРИЛЕП</w:t>
      </w:r>
    </w:p>
    <w:p w14:paraId="7CA2BB08" w14:textId="77777777" w:rsidR="007F3B41" w:rsidRDefault="007F3B41" w:rsidP="00EC734E">
      <w:pPr>
        <w:rPr>
          <w:b/>
        </w:rPr>
      </w:pPr>
    </w:p>
    <w:p w14:paraId="09EE1320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0D6077CA" w14:textId="1EA44B66"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>БАНКАРСКИ СЛУЖБЕН</w:t>
      </w:r>
      <w:r w:rsidR="001A7040">
        <w:rPr>
          <w:b/>
        </w:rPr>
        <w:t>И</w:t>
      </w:r>
      <w:r w:rsidR="00C66489">
        <w:rPr>
          <w:b/>
        </w:rPr>
        <w:t>К</w:t>
      </w:r>
      <w:r w:rsidRPr="00903415">
        <w:rPr>
          <w:b/>
        </w:rPr>
        <w:t xml:space="preserve">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7806B0">
        <w:rPr>
          <w:b/>
        </w:rPr>
        <w:t>ПРИЛЕП</w:t>
      </w:r>
      <w:r w:rsidR="007F3B41">
        <w:rPr>
          <w:b/>
        </w:rPr>
        <w:t>,</w:t>
      </w:r>
      <w:r>
        <w:t xml:space="preserve">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14:paraId="79583E25" w14:textId="77777777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49550FB2" w14:textId="77777777" w:rsidR="00E34DF0" w:rsidRPr="00E7541A" w:rsidRDefault="00E34DF0" w:rsidP="00E34DF0">
      <w:pPr>
        <w:pStyle w:val="Default"/>
        <w:numPr>
          <w:ilvl w:val="0"/>
          <w:numId w:val="6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E7541A">
        <w:rPr>
          <w:rFonts w:asciiTheme="minorHAnsi" w:hAnsiTheme="minorHAnsi"/>
          <w:sz w:val="22"/>
          <w:szCs w:val="22"/>
          <w:lang w:val="mk-MK"/>
        </w:rPr>
        <w:t>Најмалку средн</w:t>
      </w:r>
      <w:r>
        <w:rPr>
          <w:rFonts w:asciiTheme="minorHAnsi" w:hAnsiTheme="minorHAnsi"/>
          <w:sz w:val="22"/>
          <w:szCs w:val="22"/>
          <w:lang w:val="mk-MK"/>
        </w:rPr>
        <w:t>о образование, по можност универзитетска диплома</w:t>
      </w:r>
    </w:p>
    <w:p w14:paraId="5F480797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искуство, пожелно во благајничко работење</w:t>
      </w:r>
    </w:p>
    <w:p w14:paraId="69580338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MS Office (Word, Excel, Power Point)</w:t>
      </w:r>
    </w:p>
    <w:p w14:paraId="7080739A" w14:textId="77777777" w:rsidR="00E34DF0" w:rsidRPr="00154EE7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Одлично познавање на англиски јазик</w:t>
      </w:r>
    </w:p>
    <w:p w14:paraId="0ADFC93E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14:paraId="46381163" w14:textId="77777777" w:rsidR="00E34DF0" w:rsidRDefault="00E34DF0" w:rsidP="00E34DF0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14:paraId="6FFFCFD7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43D552E2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14:paraId="69D9719B" w14:textId="77777777" w:rsidR="00E34DF0" w:rsidRPr="00E7541A" w:rsidRDefault="00E34DF0" w:rsidP="00E34DF0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14:paraId="55E8286A" w14:textId="77777777" w:rsidR="00E34DF0" w:rsidRDefault="00E34DF0" w:rsidP="00E34DF0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14:paraId="4AE8BC93" w14:textId="44D7545B" w:rsidR="00E34DF0" w:rsidRPr="00E34DF0" w:rsidRDefault="00E34DF0" w:rsidP="00E34DF0">
      <w:pPr>
        <w:pStyle w:val="ListParagraph"/>
        <w:numPr>
          <w:ilvl w:val="0"/>
          <w:numId w:val="19"/>
        </w:numPr>
        <w:rPr>
          <w:u w:val="single"/>
        </w:rPr>
      </w:pPr>
      <w:r w:rsidRPr="00E34DF0">
        <w:rPr>
          <w:u w:val="single"/>
        </w:rPr>
        <w:t xml:space="preserve">Дел од работните задачи на </w:t>
      </w:r>
      <w:r w:rsidR="00FF05BA">
        <w:rPr>
          <w:u w:val="single"/>
        </w:rPr>
        <w:t>банкарски службеник</w:t>
      </w:r>
      <w:r w:rsidRPr="00E34DF0">
        <w:rPr>
          <w:u w:val="single"/>
        </w:rPr>
        <w:t xml:space="preserve"> во Служба за </w:t>
      </w:r>
      <w:r w:rsidR="00FF05BA">
        <w:rPr>
          <w:u w:val="single"/>
        </w:rPr>
        <w:t>мрежа на експозитури</w:t>
      </w:r>
      <w:r w:rsidRPr="00E34DF0">
        <w:rPr>
          <w:u w:val="single"/>
        </w:rPr>
        <w:t xml:space="preserve"> се следните:</w:t>
      </w:r>
    </w:p>
    <w:p w14:paraId="5A35877C" w14:textId="0E90BCE3"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</w:t>
      </w:r>
      <w:r w:rsidR="00FF05BA">
        <w:rPr>
          <w:rFonts w:cs="Arial"/>
          <w:iCs/>
        </w:rPr>
        <w:t xml:space="preserve"> на портфолиото</w:t>
      </w:r>
      <w:r w:rsidR="00696574">
        <w:rPr>
          <w:rFonts w:cs="Arial"/>
          <w:iCs/>
        </w:rPr>
        <w:t>;</w:t>
      </w:r>
    </w:p>
    <w:p w14:paraId="529B79F6" w14:textId="490F2485"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</w:t>
      </w:r>
      <w:r w:rsidR="00FF05BA">
        <w:rPr>
          <w:rFonts w:cs="Arial"/>
        </w:rPr>
        <w:t>без</w:t>
      </w:r>
      <w:r w:rsidR="00370D9A" w:rsidRPr="00E7541A">
        <w:rPr>
          <w:rFonts w:cs="Arial"/>
        </w:rPr>
        <w:t>готовинско работење</w:t>
      </w:r>
      <w:r w:rsidR="00696574">
        <w:rPr>
          <w:rFonts w:cs="Arial"/>
        </w:rPr>
        <w:t>;</w:t>
      </w:r>
      <w:r w:rsidR="00370D9A" w:rsidRPr="00E7541A">
        <w:rPr>
          <w:rFonts w:cs="Arial"/>
        </w:rPr>
        <w:t xml:space="preserve"> </w:t>
      </w:r>
    </w:p>
    <w:p w14:paraId="31A2AB02" w14:textId="38794F58"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 w:rsidR="00FF05BA">
        <w:rPr>
          <w:rFonts w:cs="Arial"/>
        </w:rPr>
        <w:t>а</w:t>
      </w:r>
      <w:r w:rsidRPr="00E7541A">
        <w:rPr>
          <w:rFonts w:cs="Arial"/>
        </w:rPr>
        <w:t xml:space="preserve"> дека готовинскиот биланс е точен</w:t>
      </w:r>
      <w:r w:rsidR="00696574">
        <w:rPr>
          <w:rFonts w:cs="Arial"/>
        </w:rPr>
        <w:t>;</w:t>
      </w:r>
    </w:p>
    <w:p w14:paraId="488740FF" w14:textId="5FFDBE1A"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  <w:r w:rsidR="00696574">
        <w:rPr>
          <w:rFonts w:cs="Arial"/>
        </w:rPr>
        <w:t>;</w:t>
      </w:r>
    </w:p>
    <w:p w14:paraId="07D5453E" w14:textId="6C15BE40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  <w:r w:rsidR="00696574">
        <w:rPr>
          <w:rFonts w:cs="Arial"/>
        </w:rPr>
        <w:t>;</w:t>
      </w:r>
    </w:p>
    <w:p w14:paraId="1BCDFD65" w14:textId="5C274F74"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</w:t>
      </w:r>
      <w:r w:rsidR="00FF05BA">
        <w:rPr>
          <w:rFonts w:cs="Arial"/>
        </w:rPr>
        <w:t xml:space="preserve"> на банката</w:t>
      </w:r>
      <w:r>
        <w:rPr>
          <w:rFonts w:cs="Arial"/>
        </w:rPr>
        <w:t xml:space="preserve"> ко</w:t>
      </w:r>
      <w:r w:rsidR="0015755B">
        <w:rPr>
          <w:rFonts w:cs="Arial"/>
        </w:rPr>
        <w:t>и ќе ги исполнат нивните барања</w:t>
      </w:r>
      <w:r w:rsidR="00696574">
        <w:rPr>
          <w:rFonts w:cs="Arial"/>
        </w:rPr>
        <w:t>;</w:t>
      </w:r>
    </w:p>
    <w:p w14:paraId="487EC310" w14:textId="46A0BC81"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 xml:space="preserve">Ги промовира производите и услугите на </w:t>
      </w:r>
      <w:r w:rsidR="00FF05BA">
        <w:rPr>
          <w:rFonts w:cs="Arial"/>
        </w:rPr>
        <w:t>б</w:t>
      </w:r>
      <w:r w:rsidRPr="00B3703A">
        <w:rPr>
          <w:rFonts w:cs="Arial"/>
        </w:rPr>
        <w:t>анката</w:t>
      </w:r>
      <w:r>
        <w:rPr>
          <w:rFonts w:cs="Arial"/>
        </w:rPr>
        <w:t xml:space="preserve"> на постоечките и потенцијалните клиенти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696574">
        <w:rPr>
          <w:rFonts w:cs="Arial"/>
        </w:rPr>
        <w:t>е</w:t>
      </w:r>
      <w:r w:rsidR="0015755B">
        <w:rPr>
          <w:rFonts w:cs="Arial"/>
        </w:rPr>
        <w:t>кспозитурата</w:t>
      </w:r>
      <w:r w:rsidR="00696574">
        <w:rPr>
          <w:rFonts w:cs="Arial"/>
        </w:rPr>
        <w:t>;</w:t>
      </w:r>
    </w:p>
    <w:p w14:paraId="32DDE6F3" w14:textId="65EAD64C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</w:t>
      </w:r>
      <w:r w:rsidR="00FF05BA">
        <w:rPr>
          <w:rFonts w:cs="Arial"/>
        </w:rPr>
        <w:t xml:space="preserve">и </w:t>
      </w:r>
      <w:r w:rsidRPr="00E7541A">
        <w:rPr>
          <w:rFonts w:cs="Arial"/>
        </w:rPr>
        <w:t>на</w:t>
      </w:r>
      <w:r w:rsidR="00FF05BA">
        <w:rPr>
          <w:rFonts w:cs="Arial"/>
        </w:rPr>
        <w:t xml:space="preserve"> нови</w:t>
      </w:r>
      <w:r w:rsidRPr="00E7541A">
        <w:rPr>
          <w:rFonts w:cs="Arial"/>
        </w:rPr>
        <w:t xml:space="preserve"> п</w:t>
      </w:r>
      <w:r w:rsidR="0015755B">
        <w:rPr>
          <w:rFonts w:cs="Arial"/>
        </w:rPr>
        <w:t>роизводи</w:t>
      </w:r>
      <w:r w:rsidR="00696574">
        <w:rPr>
          <w:rFonts w:cs="Arial"/>
        </w:rPr>
        <w:t>;</w:t>
      </w:r>
      <w:r w:rsidRPr="00E7541A">
        <w:rPr>
          <w:rFonts w:cs="Arial"/>
        </w:rPr>
        <w:t xml:space="preserve"> </w:t>
      </w:r>
    </w:p>
    <w:p w14:paraId="05F1D9FD" w14:textId="05E12F98"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</w:t>
      </w:r>
      <w:r>
        <w:rPr>
          <w:rFonts w:cs="Arial"/>
        </w:rPr>
        <w:t xml:space="preserve"> на банката</w:t>
      </w:r>
      <w:r w:rsidR="00696574">
        <w:rPr>
          <w:rFonts w:cs="Arial"/>
        </w:rPr>
        <w:t>;</w:t>
      </w:r>
    </w:p>
    <w:p w14:paraId="1E161AF3" w14:textId="181331C8"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  <w:r w:rsidR="00696574">
        <w:rPr>
          <w:rFonts w:cs="Arial"/>
        </w:rPr>
        <w:t>.</w:t>
      </w:r>
    </w:p>
    <w:p w14:paraId="5114AB7A" w14:textId="77777777"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14:paraId="70FF9785" w14:textId="77777777" w:rsidR="00696574" w:rsidRDefault="00696574" w:rsidP="00BA3BD7">
      <w:pPr>
        <w:spacing w:after="0"/>
        <w:rPr>
          <w:rFonts w:cs="Arial"/>
        </w:rPr>
      </w:pPr>
    </w:p>
    <w:p w14:paraId="01F91F44" w14:textId="77777777"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14:paraId="4D312C93" w14:textId="77777777"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14:paraId="7287D812" w14:textId="2493A033"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="001A7040" w:rsidRPr="00DF3FCD">
        <w:rPr>
          <w:rFonts w:cs="Arial"/>
          <w:shd w:val="clear" w:color="auto" w:fill="FFFFFF"/>
        </w:rPr>
        <w:t>кои ги исполнуваат наведените услови</w:t>
      </w:r>
      <w:r w:rsidR="001A7040">
        <w:rPr>
          <w:rFonts w:cs="Arial"/>
          <w:shd w:val="clear" w:color="auto" w:fill="FFFFFF"/>
        </w:rPr>
        <w:t>,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1A7040"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="001A7040" w:rsidRPr="00B90E10">
        <w:rPr>
          <w:rFonts w:cs="Arial"/>
          <w:shd w:val="clear" w:color="auto" w:fill="FFFFFF"/>
        </w:rPr>
        <w:t xml:space="preserve"> </w:t>
      </w:r>
      <w:r w:rsidR="001A7040">
        <w:rPr>
          <w:rFonts w:cs="Arial"/>
          <w:shd w:val="clear" w:color="auto" w:fill="FFFFFF"/>
        </w:rPr>
        <w:t>и</w:t>
      </w:r>
      <w:r w:rsidR="001A7040" w:rsidRPr="00B90E10">
        <w:rPr>
          <w:rFonts w:cs="Arial"/>
          <w:shd w:val="clear" w:color="auto" w:fill="FFFFFF"/>
        </w:rPr>
        <w:t xml:space="preserve"> мотиваци</w:t>
      </w:r>
      <w:r w:rsidR="001A7040">
        <w:rPr>
          <w:rFonts w:cs="Arial"/>
          <w:shd w:val="clear" w:color="auto" w:fill="FFFFFF"/>
        </w:rPr>
        <w:t>оно</w:t>
      </w:r>
      <w:r w:rsidR="001A7040" w:rsidRPr="00B90E10">
        <w:rPr>
          <w:rFonts w:cs="Arial"/>
          <w:shd w:val="clear" w:color="auto" w:fill="FFFFFF"/>
        </w:rPr>
        <w:t xml:space="preserve"> писмо</w:t>
      </w:r>
      <w:r w:rsidR="001A7040" w:rsidRPr="0060178E">
        <w:rPr>
          <w:rFonts w:cs="Arial"/>
          <w:shd w:val="clear" w:color="auto" w:fill="FFFFFF"/>
        </w:rPr>
        <w:t xml:space="preserve"> </w:t>
      </w:r>
      <w:r w:rsidR="00B27AC9">
        <w:rPr>
          <w:rFonts w:cs="Arial"/>
          <w:shd w:val="clear" w:color="auto" w:fill="FFFFFF"/>
        </w:rPr>
        <w:t>на македонски јазик</w:t>
      </w:r>
      <w:r w:rsidR="00642A4D">
        <w:rPr>
          <w:rFonts w:cs="Arial"/>
          <w:shd w:val="clear" w:color="auto" w:fill="FFFFFF"/>
        </w:rPr>
        <w:t xml:space="preserve">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="00EC42D2"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="00EC42D2"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</w:t>
      </w:r>
      <w:r w:rsidR="00642A4D">
        <w:t xml:space="preserve">задолжителна </w:t>
      </w:r>
      <w:r w:rsidR="00DB2996">
        <w:t xml:space="preserve">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99744A">
        <w:rPr>
          <w:b/>
        </w:rPr>
        <w:t>Прилеп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A5286B">
        <w:rPr>
          <w:rFonts w:cs="Arial"/>
          <w:shd w:val="clear" w:color="auto" w:fill="FFFFFF"/>
          <w:lang w:val="en-US"/>
        </w:rPr>
        <w:t>2</w:t>
      </w:r>
      <w:r w:rsidR="00FC2E31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>.</w:t>
      </w:r>
      <w:r w:rsidR="00FC2E31">
        <w:rPr>
          <w:rFonts w:cs="Arial"/>
          <w:shd w:val="clear" w:color="auto" w:fill="FFFFFF"/>
          <w:lang w:val="en-US"/>
        </w:rPr>
        <w:t>03</w:t>
      </w:r>
      <w:r w:rsidR="001B6C5A">
        <w:rPr>
          <w:rFonts w:cs="Arial"/>
          <w:shd w:val="clear" w:color="auto" w:fill="FFFFFF"/>
        </w:rPr>
        <w:t>.202</w:t>
      </w:r>
      <w:r w:rsidR="00FC2E31">
        <w:rPr>
          <w:rFonts w:cs="Arial"/>
          <w:shd w:val="clear" w:color="auto" w:fill="FFFFFF"/>
          <w:lang w:val="en-US"/>
        </w:rPr>
        <w:t>4</w:t>
      </w:r>
      <w:r w:rsidR="00DA1338">
        <w:rPr>
          <w:rFonts w:cs="Arial"/>
          <w:shd w:val="clear" w:color="auto" w:fill="FFFFFF"/>
        </w:rPr>
        <w:t xml:space="preserve"> година.</w:t>
      </w:r>
    </w:p>
    <w:p w14:paraId="45D1548D" w14:textId="77777777" w:rsidR="001A7040" w:rsidRPr="001E4A8B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AA58968" w14:textId="77777777" w:rsidR="001A7040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0B9508A4" w14:textId="77777777" w:rsidR="001A7040" w:rsidRDefault="001A7040" w:rsidP="001A7040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F793558" w14:textId="77777777" w:rsidR="001A7040" w:rsidRPr="00C161CF" w:rsidRDefault="001A7040" w:rsidP="001A7040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6079251F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2291F666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63A99"/>
    <w:multiLevelType w:val="hybridMultilevel"/>
    <w:tmpl w:val="6CB00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9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6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5"/>
  </w:num>
  <w:num w:numId="9">
    <w:abstractNumId w:val="17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0"/>
  </w:num>
  <w:num w:numId="13">
    <w:abstractNumId w:val="16"/>
  </w:num>
  <w:num w:numId="14">
    <w:abstractNumId w:val="8"/>
  </w:num>
  <w:num w:numId="15">
    <w:abstractNumId w:val="4"/>
  </w:num>
  <w:num w:numId="16">
    <w:abstractNumId w:val="11"/>
  </w:num>
  <w:num w:numId="17">
    <w:abstractNumId w:val="6"/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A7040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3F218B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42A4D"/>
    <w:rsid w:val="00682084"/>
    <w:rsid w:val="00683004"/>
    <w:rsid w:val="006833F6"/>
    <w:rsid w:val="00694344"/>
    <w:rsid w:val="0069657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06B0"/>
    <w:rsid w:val="0078712E"/>
    <w:rsid w:val="00794071"/>
    <w:rsid w:val="007B0813"/>
    <w:rsid w:val="007F3B41"/>
    <w:rsid w:val="007F6074"/>
    <w:rsid w:val="00802D8B"/>
    <w:rsid w:val="0084281C"/>
    <w:rsid w:val="00861A79"/>
    <w:rsid w:val="008E5EAA"/>
    <w:rsid w:val="00903415"/>
    <w:rsid w:val="00940BC5"/>
    <w:rsid w:val="009522F4"/>
    <w:rsid w:val="0095379E"/>
    <w:rsid w:val="00957C38"/>
    <w:rsid w:val="00970E6A"/>
    <w:rsid w:val="009721B2"/>
    <w:rsid w:val="0099744A"/>
    <w:rsid w:val="009A2349"/>
    <w:rsid w:val="009B2A73"/>
    <w:rsid w:val="009C7B16"/>
    <w:rsid w:val="009F5F91"/>
    <w:rsid w:val="00A00B5F"/>
    <w:rsid w:val="00A407B7"/>
    <w:rsid w:val="00A52434"/>
    <w:rsid w:val="00A5286B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66489"/>
    <w:rsid w:val="00CB5DC4"/>
    <w:rsid w:val="00CD01C1"/>
    <w:rsid w:val="00D31323"/>
    <w:rsid w:val="00D724C3"/>
    <w:rsid w:val="00D77970"/>
    <w:rsid w:val="00DA1338"/>
    <w:rsid w:val="00DB2996"/>
    <w:rsid w:val="00DC285D"/>
    <w:rsid w:val="00DF02AD"/>
    <w:rsid w:val="00E075C9"/>
    <w:rsid w:val="00E22736"/>
    <w:rsid w:val="00E34DF0"/>
    <w:rsid w:val="00E35268"/>
    <w:rsid w:val="00E65D8C"/>
    <w:rsid w:val="00E908A5"/>
    <w:rsid w:val="00EA6A06"/>
    <w:rsid w:val="00EC42D2"/>
    <w:rsid w:val="00EC734E"/>
    <w:rsid w:val="00EF2A1C"/>
    <w:rsid w:val="00EF79D5"/>
    <w:rsid w:val="00F076BB"/>
    <w:rsid w:val="00F10CA8"/>
    <w:rsid w:val="00F27208"/>
    <w:rsid w:val="00F371CD"/>
    <w:rsid w:val="00F37770"/>
    <w:rsid w:val="00F43A5D"/>
    <w:rsid w:val="00F57290"/>
    <w:rsid w:val="00FA0FDC"/>
    <w:rsid w:val="00FA3680"/>
    <w:rsid w:val="00FC2E31"/>
    <w:rsid w:val="00FC4B9E"/>
    <w:rsid w:val="00FE10FB"/>
    <w:rsid w:val="00FF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1A74EC"/>
  <w15:docId w15:val="{F9B5EC31-63DA-4A6B-A8CA-1D0A9382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42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5</cp:revision>
  <cp:lastPrinted>2018-10-31T10:33:00Z</cp:lastPrinted>
  <dcterms:created xsi:type="dcterms:W3CDTF">2023-11-15T11:20:00Z</dcterms:created>
  <dcterms:modified xsi:type="dcterms:W3CDTF">2024-03-15T15:12:00Z</dcterms:modified>
</cp:coreProperties>
</file>