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37C585D" w14:textId="77777777" w:rsidR="00D24F78" w:rsidRPr="00F919AB" w:rsidRDefault="0013135F">
      <w:pPr>
        <w:spacing w:after="240"/>
        <w:rPr>
          <w:lang w:val="en-GB" w:eastAsia="mk-MK"/>
        </w:rPr>
      </w:pPr>
      <w:r w:rsidRPr="00F919AB">
        <w:rPr>
          <w:noProof/>
          <w:lang w:val="en-US" w:eastAsia="en-US"/>
        </w:rPr>
        <w:drawing>
          <wp:inline distT="0" distB="0" distL="0" distR="0" wp14:anchorId="65ED415F" wp14:editId="59F1C5DB">
            <wp:extent cx="5953125" cy="1189990"/>
            <wp:effectExtent l="0" t="0" r="0" b="0"/>
            <wp:docPr id="4" name="Слик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18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6C406" w14:textId="77777777" w:rsidR="00D24F78" w:rsidRPr="00F919AB" w:rsidRDefault="009A4C91">
      <w:pPr>
        <w:spacing w:before="240" w:after="240"/>
        <w:rPr>
          <w:lang w:val="en-GB" w:eastAsia="mk-MK"/>
        </w:rPr>
      </w:pPr>
      <w:r w:rsidRPr="00F919AB">
        <w:rPr>
          <w:rFonts w:ascii="Arial" w:eastAsia="Arial" w:hAnsi="Arial" w:cs="Arial"/>
          <w:b/>
          <w:bCs/>
          <w:sz w:val="20"/>
          <w:szCs w:val="20"/>
          <w:lang w:val="en-GB" w:eastAsia="mk-MK"/>
        </w:rPr>
        <w:t>Company Description</w:t>
      </w:r>
    </w:p>
    <w:p w14:paraId="7FAAE4A8" w14:textId="77777777" w:rsidR="00F727EE" w:rsidRPr="00C05A8A" w:rsidRDefault="00F727EE" w:rsidP="00F727EE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  <w:shd w:val="clear" w:color="auto" w:fill="FFFFFF"/>
        </w:rPr>
      </w:pPr>
      <w:r w:rsidRPr="00F727EE">
        <w:rPr>
          <w:rFonts w:ascii="Segoe UI" w:hAnsi="Segoe UI" w:cs="Segoe UI"/>
          <w:b/>
          <w:bCs/>
          <w:color w:val="212529"/>
          <w:sz w:val="22"/>
          <w:szCs w:val="22"/>
          <w:shd w:val="clear" w:color="auto" w:fill="FFFFFF"/>
        </w:rPr>
        <w:t>Magna International Inc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. е водечки светски добавувач на автомобилски компоненти посветен на развивање на нови мобилни решенија и технологија која ќе го промени светот. 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  <w:lang w:val="mk-MK"/>
        </w:rPr>
        <w:t>Н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>ашите продукти и системи се вградени во две од секои три возила произведени во светот и глобална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  <w:lang w:val="mk-MK"/>
        </w:rPr>
        <w:t>та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 мрежа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  <w:lang w:val="mk-MK"/>
        </w:rPr>
        <w:t xml:space="preserve"> на 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Magna International Inc. 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  <w:lang w:val="mk-MK"/>
        </w:rPr>
        <w:t xml:space="preserve">се наоѓа на пет континенти и 28 држави и 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>се состои од 347 производствени операции и 84 центр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  <w:lang w:val="mk-MK"/>
        </w:rPr>
        <w:t>и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 за инженеринг, продажба и развој со повеќе од 158,000 вработени кои се фокусирани на испорачување на супериорна вредност на нашите клиенти преку иновативни процеси и производство од највисок квалитет.</w:t>
      </w:r>
    </w:p>
    <w:p w14:paraId="5A12F000" w14:textId="77777777" w:rsidR="00F727EE" w:rsidRPr="00C05A8A" w:rsidRDefault="00F727EE" w:rsidP="00F727EE">
      <w:pPr>
        <w:pStyle w:val="NormalWeb"/>
        <w:shd w:val="clear" w:color="auto" w:fill="FFFFFF"/>
        <w:spacing w:before="0" w:beforeAutospacing="0"/>
        <w:jc w:val="both"/>
        <w:rPr>
          <w:rFonts w:ascii="Segoe UI" w:hAnsi="Segoe UI" w:cs="Segoe UI"/>
          <w:color w:val="212529"/>
          <w:sz w:val="22"/>
          <w:szCs w:val="22"/>
          <w:shd w:val="clear" w:color="auto" w:fill="FFFFFF"/>
          <w:lang w:val="mk-MK"/>
        </w:rPr>
      </w:pP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</w:rPr>
        <w:t xml:space="preserve">За потребите на својата дивизија за производство на ретровизори Magna Mirrors, во Охридско/Струшкиот регион, </w:t>
      </w:r>
      <w:r w:rsidRPr="00C05A8A">
        <w:rPr>
          <w:rFonts w:ascii="Segoe UI" w:hAnsi="Segoe UI" w:cs="Segoe UI"/>
          <w:color w:val="212529"/>
          <w:sz w:val="22"/>
          <w:szCs w:val="22"/>
          <w:shd w:val="clear" w:color="auto" w:fill="FFFFFF"/>
          <w:lang w:val="mk-MK"/>
        </w:rPr>
        <w:t>имаме потреба од:</w:t>
      </w:r>
    </w:p>
    <w:p w14:paraId="238E0A4A" w14:textId="77777777" w:rsidR="00F3726F" w:rsidRPr="00296C0B" w:rsidRDefault="007F5000" w:rsidP="00F3726F">
      <w:pPr>
        <w:spacing w:before="240" w:after="240"/>
        <w:jc w:val="center"/>
        <w:rPr>
          <w:rFonts w:ascii="Arial" w:eastAsia="Arial" w:hAnsi="Arial" w:cs="Arial"/>
          <w:b/>
          <w:bCs/>
          <w:color w:val="FF0000"/>
          <w:sz w:val="27"/>
          <w:szCs w:val="27"/>
          <w:lang w:val="mk-MK" w:eastAsia="en-US"/>
        </w:rPr>
      </w:pPr>
      <w:r w:rsidRPr="00F919AB">
        <w:rPr>
          <w:rFonts w:ascii="Calibri" w:hAnsi="Calibri" w:cs="Arial"/>
          <w:lang w:val="en-GB" w:eastAsia="mk-MK"/>
        </w:rPr>
        <w:br/>
      </w:r>
      <w:r w:rsidR="00F3726F">
        <w:rPr>
          <w:rFonts w:ascii="Arial" w:eastAsia="Arial" w:hAnsi="Arial" w:cs="Arial"/>
          <w:b/>
          <w:bCs/>
          <w:color w:val="FF0000"/>
          <w:sz w:val="27"/>
          <w:szCs w:val="27"/>
          <w:lang w:val="mk-MK" w:eastAsia="en-US"/>
        </w:rPr>
        <w:t>Сетер во одделот за лиење пластика</w:t>
      </w:r>
    </w:p>
    <w:p w14:paraId="1B2D8E01" w14:textId="77777777" w:rsidR="00F3726F" w:rsidRPr="00DF201A" w:rsidRDefault="00F3726F" w:rsidP="00F3726F">
      <w:pPr>
        <w:spacing w:before="240" w:after="240"/>
        <w:rPr>
          <w:rFonts w:ascii="Arial" w:eastAsia="Arial" w:hAnsi="Arial" w:cs="Arial"/>
          <w:b/>
          <w:bCs/>
          <w:sz w:val="20"/>
          <w:szCs w:val="20"/>
          <w:lang w:val="mk-MK" w:eastAsia="en-US"/>
        </w:rPr>
      </w:pPr>
      <w:r>
        <w:rPr>
          <w:rFonts w:ascii="Arial" w:eastAsia="Arial" w:hAnsi="Arial" w:cs="Arial"/>
          <w:b/>
          <w:bCs/>
          <w:sz w:val="20"/>
          <w:szCs w:val="20"/>
          <w:lang w:val="mk-MK" w:eastAsia="en-US"/>
        </w:rPr>
        <w:t>Главни одговорности</w:t>
      </w:r>
      <w:r>
        <w:rPr>
          <w:rFonts w:ascii="Arial" w:eastAsia="Arial" w:hAnsi="Arial" w:cs="Arial"/>
          <w:b/>
          <w:bCs/>
          <w:sz w:val="20"/>
          <w:szCs w:val="20"/>
          <w:lang w:val="en-US" w:eastAsia="en-US"/>
        </w:rPr>
        <w:t>:</w:t>
      </w:r>
    </w:p>
    <w:p w14:paraId="3DAD7D07" w14:textId="3BC78635" w:rsidR="00F3726F" w:rsidRPr="00296C0B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Одговорен за алат</w:t>
      </w:r>
      <w:r w:rsidR="00CD047B">
        <w:rPr>
          <w:rFonts w:ascii="Calibri" w:hAnsi="Calibri" w:cs="Arial"/>
          <w:lang w:val="mk-MK"/>
        </w:rPr>
        <w:t>ите за лиење пластика</w:t>
      </w:r>
      <w:r>
        <w:rPr>
          <w:rFonts w:ascii="Calibri" w:hAnsi="Calibri" w:cs="Arial"/>
          <w:lang w:val="mk-MK"/>
        </w:rPr>
        <w:t>, опкружувањето на машината</w:t>
      </w:r>
      <w:r>
        <w:rPr>
          <w:rFonts w:ascii="Calibri" w:hAnsi="Calibri" w:cs="Arial"/>
          <w:lang w:val="en-US"/>
        </w:rPr>
        <w:t xml:space="preserve">, </w:t>
      </w:r>
      <w:r>
        <w:rPr>
          <w:rFonts w:ascii="Calibri" w:hAnsi="Calibri" w:cs="Arial"/>
          <w:lang w:val="mk-MK"/>
        </w:rPr>
        <w:t xml:space="preserve">системот за сушење на </w:t>
      </w:r>
      <w:r w:rsidR="00817E41">
        <w:rPr>
          <w:rFonts w:ascii="Calibri" w:hAnsi="Calibri" w:cs="Arial"/>
          <w:lang w:val="mk-MK"/>
        </w:rPr>
        <w:t>гранулат</w:t>
      </w:r>
      <w:r>
        <w:rPr>
          <w:rFonts w:ascii="Calibri" w:hAnsi="Calibri" w:cs="Arial"/>
          <w:lang w:val="en-US"/>
        </w:rPr>
        <w:t>;</w:t>
      </w:r>
    </w:p>
    <w:p w14:paraId="43A24604" w14:textId="028C5F33" w:rsidR="00F3726F" w:rsidRPr="00265E2A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 xml:space="preserve">Ги поставува параметрите </w:t>
      </w:r>
      <w:r w:rsidR="00166017">
        <w:rPr>
          <w:rFonts w:ascii="Calibri" w:hAnsi="Calibri" w:cs="Arial"/>
          <w:lang w:val="mk-MK"/>
        </w:rPr>
        <w:t>на алатите за лиење пластика</w:t>
      </w:r>
      <w:r>
        <w:rPr>
          <w:rFonts w:ascii="Calibri" w:hAnsi="Calibri" w:cs="Arial"/>
          <w:lang w:val="en-US"/>
        </w:rPr>
        <w:t>;</w:t>
      </w:r>
    </w:p>
    <w:p w14:paraId="4364E470" w14:textId="5E2CEAA9" w:rsidR="00F3726F" w:rsidRPr="00265E2A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Ги чита и толкува нацртите, скиците, цртежите со спецификациите на производот и спецификациите кои се обезбедени од клиентот за да ги задоволи неговите барања</w:t>
      </w:r>
      <w:r>
        <w:rPr>
          <w:rFonts w:ascii="Calibri" w:hAnsi="Calibri" w:cs="Arial"/>
          <w:lang w:val="en-US"/>
        </w:rPr>
        <w:t>;</w:t>
      </w:r>
    </w:p>
    <w:p w14:paraId="109C867D" w14:textId="7B8362AA" w:rsidR="00F3726F" w:rsidRPr="00265E2A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Ги прегледува процедурите и работните инструкции и дава препораки</w:t>
      </w:r>
      <w:r w:rsidR="008D4EE3">
        <w:rPr>
          <w:rFonts w:ascii="Calibri" w:hAnsi="Calibri" w:cs="Arial"/>
          <w:lang w:val="en-US"/>
        </w:rPr>
        <w:t xml:space="preserve"> </w:t>
      </w:r>
      <w:r w:rsidR="008D4EE3">
        <w:rPr>
          <w:rFonts w:ascii="Calibri" w:hAnsi="Calibri" w:cs="Arial"/>
          <w:lang w:val="mk-MK"/>
        </w:rPr>
        <w:t>за подобрување</w:t>
      </w:r>
      <w:r>
        <w:rPr>
          <w:rFonts w:ascii="Calibri" w:hAnsi="Calibri" w:cs="Arial"/>
          <w:lang w:val="en-US"/>
        </w:rPr>
        <w:t>;</w:t>
      </w:r>
    </w:p>
    <w:p w14:paraId="5FE02F2B" w14:textId="0AE0946F" w:rsidR="00F3726F" w:rsidRPr="00265E2A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 xml:space="preserve">Ги следи процесите и работната документација. </w:t>
      </w:r>
      <w:r w:rsidR="007B2B74">
        <w:rPr>
          <w:rFonts w:ascii="Calibri" w:hAnsi="Calibri" w:cs="Arial"/>
          <w:lang w:val="mk-MK"/>
        </w:rPr>
        <w:t>Врши о</w:t>
      </w:r>
      <w:r w:rsidRPr="00166017">
        <w:rPr>
          <w:rFonts w:ascii="Calibri" w:hAnsi="Calibri" w:cs="Arial"/>
          <w:lang w:val="mk-MK"/>
        </w:rPr>
        <w:t xml:space="preserve">пис на работните </w:t>
      </w:r>
      <w:r w:rsidR="00166017" w:rsidRPr="00166017">
        <w:rPr>
          <w:rFonts w:ascii="Calibri" w:hAnsi="Calibri" w:cs="Arial"/>
          <w:lang w:val="mk-MK"/>
        </w:rPr>
        <w:t>станици</w:t>
      </w:r>
      <w:r w:rsidR="00166017">
        <w:rPr>
          <w:rFonts w:ascii="Calibri" w:hAnsi="Calibri" w:cs="Arial"/>
          <w:color w:val="FF0000"/>
          <w:lang w:val="mk-MK"/>
        </w:rPr>
        <w:t>,</w:t>
      </w:r>
      <w:r>
        <w:rPr>
          <w:rFonts w:ascii="Calibri" w:hAnsi="Calibri" w:cs="Arial"/>
          <w:lang w:val="mk-MK"/>
        </w:rPr>
        <w:t xml:space="preserve"> промени во техничката и нацртната документација, воведување на промени во производната документација</w:t>
      </w:r>
      <w:r>
        <w:rPr>
          <w:rFonts w:ascii="Calibri" w:hAnsi="Calibri" w:cs="Arial"/>
          <w:lang w:val="en-US"/>
        </w:rPr>
        <w:t>;</w:t>
      </w:r>
    </w:p>
    <w:p w14:paraId="367E6295" w14:textId="77777777" w:rsidR="00F3726F" w:rsidRPr="00265E2A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Ги решава проблемите со помошната опрема поврзани со лиењето</w:t>
      </w:r>
      <w:r>
        <w:rPr>
          <w:rFonts w:ascii="Calibri" w:hAnsi="Calibri" w:cs="Arial"/>
          <w:lang w:val="en-US"/>
        </w:rPr>
        <w:t>;</w:t>
      </w:r>
    </w:p>
    <w:p w14:paraId="2998BF6E" w14:textId="7475C274" w:rsidR="00F3726F" w:rsidRPr="00265E2A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Врши инспекција, ги мери и тестира процесите и финалниот производ согласно задад</w:t>
      </w:r>
      <w:r w:rsidR="00166017">
        <w:rPr>
          <w:rFonts w:ascii="Calibri" w:hAnsi="Calibri" w:cs="Arial"/>
          <w:lang w:val="mk-MK"/>
        </w:rPr>
        <w:t xml:space="preserve">ениот </w:t>
      </w:r>
      <w:r>
        <w:rPr>
          <w:rFonts w:ascii="Calibri" w:hAnsi="Calibri" w:cs="Arial"/>
          <w:lang w:val="mk-MK"/>
        </w:rPr>
        <w:t>контролен план за производот со прецизна опрема за мерење</w:t>
      </w:r>
      <w:r>
        <w:rPr>
          <w:rFonts w:ascii="Calibri" w:hAnsi="Calibri" w:cs="Arial"/>
          <w:lang w:val="en-US"/>
        </w:rPr>
        <w:t>;</w:t>
      </w:r>
      <w:r>
        <w:rPr>
          <w:rFonts w:ascii="Calibri" w:hAnsi="Calibri" w:cs="Arial"/>
          <w:lang w:val="mk-MK"/>
        </w:rPr>
        <w:t xml:space="preserve"> </w:t>
      </w:r>
    </w:p>
    <w:p w14:paraId="63F49582" w14:textId="4F61F071" w:rsidR="00F3726F" w:rsidRPr="00265E2A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 xml:space="preserve">Спроведува обука на </w:t>
      </w:r>
      <w:r w:rsidR="005E22EB">
        <w:rPr>
          <w:rFonts w:ascii="Calibri" w:hAnsi="Calibri" w:cs="Arial"/>
          <w:lang w:val="mk-MK"/>
        </w:rPr>
        <w:t>сетерите на</w:t>
      </w:r>
      <w:r>
        <w:rPr>
          <w:rFonts w:ascii="Calibri" w:hAnsi="Calibri" w:cs="Arial"/>
          <w:lang w:val="mk-MK"/>
        </w:rPr>
        <w:t xml:space="preserve"> машини</w:t>
      </w:r>
      <w:r>
        <w:rPr>
          <w:rFonts w:ascii="Calibri" w:hAnsi="Calibri" w:cs="Arial"/>
          <w:lang w:val="en-US"/>
        </w:rPr>
        <w:t>;</w:t>
      </w:r>
    </w:p>
    <w:p w14:paraId="39187F0F" w14:textId="7F9EBF4B" w:rsidR="00F3726F" w:rsidRPr="00265E2A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 xml:space="preserve">Ја спроведува комуникацијата за време на </w:t>
      </w:r>
      <w:r w:rsidR="005E22EB">
        <w:rPr>
          <w:rFonts w:ascii="Calibri" w:hAnsi="Calibri" w:cs="Arial"/>
          <w:lang w:val="mk-MK"/>
        </w:rPr>
        <w:t>промена на</w:t>
      </w:r>
      <w:r>
        <w:rPr>
          <w:rFonts w:ascii="Calibri" w:hAnsi="Calibri" w:cs="Arial"/>
          <w:lang w:val="mk-MK"/>
        </w:rPr>
        <w:t xml:space="preserve"> смена / Комуникација со вработени</w:t>
      </w:r>
      <w:r w:rsidR="005E22EB">
        <w:rPr>
          <w:rFonts w:ascii="Calibri" w:hAnsi="Calibri" w:cs="Arial"/>
          <w:lang w:val="mk-MK"/>
        </w:rPr>
        <w:t>те</w:t>
      </w:r>
      <w:r>
        <w:rPr>
          <w:rFonts w:ascii="Calibri" w:hAnsi="Calibri" w:cs="Arial"/>
          <w:lang w:val="en-US"/>
        </w:rPr>
        <w:t>;</w:t>
      </w:r>
    </w:p>
    <w:p w14:paraId="7BCF2C53" w14:textId="77777777" w:rsidR="00F3726F" w:rsidRPr="00265E2A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Врши проценка и учествува во подобрување на внатрешните процеси и барањата на клиентот (</w:t>
      </w:r>
      <w:r w:rsidRPr="00265E2A">
        <w:rPr>
          <w:rFonts w:ascii="Calibri" w:hAnsi="Calibri" w:cs="Arial"/>
          <w:lang w:val="en-GB"/>
        </w:rPr>
        <w:t>Kaizen, 5S</w:t>
      </w:r>
      <w:r>
        <w:rPr>
          <w:rFonts w:ascii="Calibri" w:hAnsi="Calibri" w:cs="Arial"/>
          <w:lang w:val="mk-MK"/>
        </w:rPr>
        <w:t>)</w:t>
      </w:r>
      <w:r>
        <w:rPr>
          <w:rFonts w:ascii="Calibri" w:hAnsi="Calibri" w:cs="Arial"/>
          <w:lang w:val="en-US"/>
        </w:rPr>
        <w:t>;</w:t>
      </w:r>
    </w:p>
    <w:p w14:paraId="198C5768" w14:textId="77777777" w:rsidR="005E22EB" w:rsidRDefault="005E22EB" w:rsidP="00F3726F">
      <w:pPr>
        <w:spacing w:before="240" w:after="240"/>
        <w:rPr>
          <w:rFonts w:ascii="Calibri" w:hAnsi="Calibri" w:cs="Arial"/>
          <w:lang w:val="mk-MK"/>
        </w:rPr>
      </w:pPr>
    </w:p>
    <w:p w14:paraId="37AD6A57" w14:textId="71064B86" w:rsidR="00F3726F" w:rsidRPr="006F0348" w:rsidRDefault="00F3726F" w:rsidP="00F3726F">
      <w:pPr>
        <w:spacing w:before="240" w:after="240"/>
        <w:rPr>
          <w:rFonts w:ascii="Arial" w:eastAsia="Arial" w:hAnsi="Arial" w:cs="Arial"/>
          <w:b/>
          <w:bCs/>
          <w:sz w:val="20"/>
          <w:szCs w:val="20"/>
          <w:lang w:val="en-US" w:eastAsia="en-US"/>
        </w:rPr>
      </w:pPr>
      <w:r>
        <w:rPr>
          <w:rFonts w:ascii="Arial" w:eastAsia="Arial" w:hAnsi="Arial" w:cs="Arial"/>
          <w:b/>
          <w:bCs/>
          <w:sz w:val="20"/>
          <w:szCs w:val="20"/>
          <w:lang w:val="mk-MK" w:eastAsia="en-US"/>
        </w:rPr>
        <w:t>Главни одговорности / Барања</w:t>
      </w:r>
      <w:r>
        <w:rPr>
          <w:rFonts w:ascii="Arial" w:eastAsia="Arial" w:hAnsi="Arial" w:cs="Arial"/>
          <w:b/>
          <w:bCs/>
          <w:sz w:val="20"/>
          <w:szCs w:val="20"/>
          <w:lang w:val="en-US" w:eastAsia="en-US"/>
        </w:rPr>
        <w:t>:</w:t>
      </w:r>
    </w:p>
    <w:p w14:paraId="12D55DBB" w14:textId="77777777" w:rsidR="00F3726F" w:rsidRPr="00AB7F87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Техничко образование</w:t>
      </w:r>
      <w:r>
        <w:rPr>
          <w:rFonts w:ascii="Calibri" w:hAnsi="Calibri" w:cs="Arial"/>
          <w:lang w:val="en-US"/>
        </w:rPr>
        <w:t>;</w:t>
      </w:r>
    </w:p>
    <w:p w14:paraId="1E798569" w14:textId="77777777" w:rsidR="00F3726F" w:rsidRPr="00AB7F87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Минимум 2 години работно искуство во техничка област</w:t>
      </w:r>
      <w:r>
        <w:rPr>
          <w:rFonts w:ascii="Calibri" w:hAnsi="Calibri" w:cs="Arial"/>
          <w:lang w:val="en-US"/>
        </w:rPr>
        <w:t>;</w:t>
      </w:r>
    </w:p>
    <w:p w14:paraId="36FFC2A5" w14:textId="362298FD" w:rsidR="00F3726F" w:rsidRPr="00AB7F87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Основ</w:t>
      </w:r>
      <w:r w:rsidR="005E22EB">
        <w:rPr>
          <w:rFonts w:ascii="Calibri" w:hAnsi="Calibri" w:cs="Arial"/>
          <w:lang w:val="mk-MK"/>
        </w:rPr>
        <w:t>но познавање на</w:t>
      </w:r>
      <w:r>
        <w:rPr>
          <w:rFonts w:ascii="Calibri" w:hAnsi="Calibri" w:cs="Arial"/>
          <w:lang w:val="mk-MK"/>
        </w:rPr>
        <w:t xml:space="preserve"> </w:t>
      </w:r>
      <w:r>
        <w:rPr>
          <w:rFonts w:ascii="Calibri" w:hAnsi="Calibri" w:cs="Arial"/>
          <w:lang w:val="en-US"/>
        </w:rPr>
        <w:t>MS Office;</w:t>
      </w:r>
    </w:p>
    <w:p w14:paraId="0CDB01F2" w14:textId="2D9BBF0F" w:rsidR="00F3726F" w:rsidRPr="00AB7F87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Добри вештини во решавање на проблеми</w:t>
      </w:r>
      <w:r>
        <w:rPr>
          <w:rFonts w:ascii="Calibri" w:hAnsi="Calibri" w:cs="Arial"/>
          <w:lang w:val="en-US"/>
        </w:rPr>
        <w:t>;</w:t>
      </w:r>
    </w:p>
    <w:p w14:paraId="48E657C3" w14:textId="77777777" w:rsidR="00F3726F" w:rsidRPr="00265E2A" w:rsidRDefault="00F3726F" w:rsidP="00F3726F">
      <w:pPr>
        <w:pStyle w:val="ListParagraph"/>
        <w:numPr>
          <w:ilvl w:val="0"/>
          <w:numId w:val="17"/>
        </w:numPr>
        <w:spacing w:after="0" w:line="240" w:lineRule="auto"/>
        <w:rPr>
          <w:rFonts w:eastAsia="Times New Roman" w:cs="Arial"/>
          <w:sz w:val="24"/>
          <w:szCs w:val="24"/>
          <w:lang w:val="en-GB" w:eastAsia="de-AT"/>
        </w:rPr>
      </w:pPr>
      <w:r>
        <w:rPr>
          <w:rFonts w:eastAsia="Times New Roman" w:cs="Arial"/>
          <w:sz w:val="24"/>
          <w:szCs w:val="24"/>
          <w:lang w:val="mk-MK" w:eastAsia="de-AT"/>
        </w:rPr>
        <w:t>Основно познавање на англиски јазик</w:t>
      </w:r>
      <w:r>
        <w:rPr>
          <w:rFonts w:eastAsia="Times New Roman" w:cs="Arial"/>
          <w:sz w:val="24"/>
          <w:szCs w:val="24"/>
          <w:lang w:val="en-US" w:eastAsia="de-AT"/>
        </w:rPr>
        <w:t>;</w:t>
      </w:r>
    </w:p>
    <w:p w14:paraId="47C1AC2E" w14:textId="77777777" w:rsidR="00F3726F" w:rsidRPr="00AB7F87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Аналитичко и сеопфатно размислување и самоиницијативни способности</w:t>
      </w:r>
      <w:r>
        <w:rPr>
          <w:rFonts w:ascii="Calibri" w:hAnsi="Calibri" w:cs="Arial"/>
          <w:lang w:val="en-US"/>
        </w:rPr>
        <w:t>;</w:t>
      </w:r>
    </w:p>
    <w:p w14:paraId="6BF74078" w14:textId="7B4FD3DE" w:rsidR="00F3726F" w:rsidRPr="00AB7F87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 xml:space="preserve">Способност </w:t>
      </w:r>
      <w:r w:rsidR="005E22EB">
        <w:rPr>
          <w:rFonts w:ascii="Calibri" w:hAnsi="Calibri" w:cs="Arial"/>
          <w:lang w:val="mk-MK"/>
        </w:rPr>
        <w:t>за работа под</w:t>
      </w:r>
      <w:r>
        <w:rPr>
          <w:rFonts w:ascii="Calibri" w:hAnsi="Calibri" w:cs="Arial"/>
          <w:lang w:val="mk-MK"/>
        </w:rPr>
        <w:t xml:space="preserve"> притисок</w:t>
      </w:r>
      <w:r>
        <w:rPr>
          <w:rFonts w:ascii="Calibri" w:hAnsi="Calibri" w:cs="Arial"/>
          <w:lang w:val="en-US"/>
        </w:rPr>
        <w:t>;</w:t>
      </w:r>
    </w:p>
    <w:p w14:paraId="07711AAE" w14:textId="77777777" w:rsidR="00F3726F" w:rsidRPr="00AB7F87" w:rsidRDefault="00F3726F" w:rsidP="00F3726F">
      <w:pPr>
        <w:numPr>
          <w:ilvl w:val="0"/>
          <w:numId w:val="17"/>
        </w:numPr>
        <w:rPr>
          <w:rFonts w:ascii="Calibri" w:hAnsi="Calibri" w:cs="Arial"/>
          <w:lang w:val="en-GB"/>
        </w:rPr>
      </w:pPr>
      <w:r>
        <w:rPr>
          <w:rFonts w:ascii="Calibri" w:hAnsi="Calibri" w:cs="Arial"/>
          <w:lang w:val="mk-MK"/>
        </w:rPr>
        <w:t>Тимски играч.</w:t>
      </w:r>
    </w:p>
    <w:p w14:paraId="19194C05" w14:textId="77777777" w:rsidR="000258DE" w:rsidRPr="00DA6CB8" w:rsidRDefault="000258DE" w:rsidP="001517C9">
      <w:pPr>
        <w:rPr>
          <w:rFonts w:ascii="Calibri" w:hAnsi="Calibri" w:cs="Arial"/>
          <w:lang w:val="en-GB"/>
        </w:rPr>
      </w:pPr>
    </w:p>
    <w:p w14:paraId="7A86283D" w14:textId="77777777" w:rsidR="006F5F8C" w:rsidRPr="00F919AB" w:rsidRDefault="006F5F8C" w:rsidP="009C5D67">
      <w:pPr>
        <w:ind w:left="720"/>
        <w:rPr>
          <w:rFonts w:ascii="Calibri" w:hAnsi="Calibri"/>
          <w:lang w:val="en-GB"/>
        </w:rPr>
      </w:pPr>
    </w:p>
    <w:p w14:paraId="07C2B6DB" w14:textId="77777777" w:rsidR="009C5D67" w:rsidRPr="001517C9" w:rsidRDefault="001517C9" w:rsidP="009C5D67">
      <w:pPr>
        <w:shd w:val="clear" w:color="auto" w:fill="B8251D"/>
        <w:spacing w:after="100" w:afterAutospacing="1"/>
        <w:jc w:val="both"/>
        <w:rPr>
          <w:rFonts w:ascii="Segoe UI" w:hAnsi="Segoe UI" w:cs="Segoe UI"/>
          <w:color w:val="FFFFFF"/>
          <w:sz w:val="21"/>
          <w:szCs w:val="21"/>
          <w:lang w:val="mk-MK"/>
        </w:rPr>
      </w:pPr>
      <w:bookmarkStart w:id="0" w:name="_Hlk62200760"/>
      <w:r>
        <w:rPr>
          <w:rFonts w:ascii="Segoe UI" w:hAnsi="Segoe UI" w:cs="Segoe UI"/>
          <w:b/>
          <w:bCs/>
          <w:color w:val="FFFFFF"/>
          <w:sz w:val="21"/>
          <w:szCs w:val="21"/>
          <w:lang w:val="mk-MK"/>
        </w:rPr>
        <w:t>Место на работа</w:t>
      </w:r>
      <w:r w:rsidR="009C5D67" w:rsidRPr="00F919AB">
        <w:rPr>
          <w:rFonts w:ascii="Segoe UI" w:hAnsi="Segoe UI" w:cs="Segoe UI"/>
          <w:b/>
          <w:bCs/>
          <w:color w:val="FFFFFF"/>
          <w:sz w:val="21"/>
          <w:szCs w:val="21"/>
          <w:lang w:val="en-GB"/>
        </w:rPr>
        <w:t>: </w:t>
      </w:r>
      <w:r>
        <w:rPr>
          <w:rFonts w:ascii="Segoe UI" w:hAnsi="Segoe UI" w:cs="Segoe UI"/>
          <w:color w:val="FFFFFF"/>
          <w:sz w:val="21"/>
          <w:szCs w:val="21"/>
          <w:lang w:val="mk-MK"/>
        </w:rPr>
        <w:t>ТИР</w:t>
      </w:r>
      <w:r w:rsidR="00082507">
        <w:rPr>
          <w:rFonts w:ascii="Segoe UI" w:hAnsi="Segoe UI" w:cs="Segoe UI"/>
          <w:color w:val="FFFFFF"/>
          <w:sz w:val="21"/>
          <w:szCs w:val="21"/>
          <w:lang w:val="mk-MK"/>
        </w:rPr>
        <w:t>З</w:t>
      </w:r>
      <w:r>
        <w:rPr>
          <w:rFonts w:ascii="Segoe UI" w:hAnsi="Segoe UI" w:cs="Segoe UI"/>
          <w:color w:val="FFFFFF"/>
          <w:sz w:val="21"/>
          <w:szCs w:val="21"/>
          <w:lang w:val="mk-MK"/>
        </w:rPr>
        <w:t xml:space="preserve"> Охрид / Струга</w:t>
      </w:r>
    </w:p>
    <w:p w14:paraId="53EDAB6D" w14:textId="5DB24C3D" w:rsidR="00AB7F87" w:rsidRPr="00F919AB" w:rsidRDefault="001517C9" w:rsidP="00AB7F87">
      <w:pPr>
        <w:shd w:val="clear" w:color="auto" w:fill="B8251D"/>
        <w:spacing w:after="100" w:afterAutospacing="1"/>
        <w:jc w:val="both"/>
        <w:rPr>
          <w:rFonts w:ascii="Segoe UI" w:hAnsi="Segoe UI" w:cs="Segoe UI"/>
          <w:color w:val="FFFFFF"/>
          <w:sz w:val="21"/>
          <w:szCs w:val="21"/>
          <w:lang w:val="en-GB"/>
        </w:rPr>
      </w:pPr>
      <w:r>
        <w:rPr>
          <w:rFonts w:ascii="Segoe UI" w:hAnsi="Segoe UI" w:cs="Segoe UI"/>
          <w:b/>
          <w:bCs/>
          <w:color w:val="FFFFFF"/>
          <w:sz w:val="21"/>
          <w:szCs w:val="21"/>
          <w:lang w:val="mk-MK"/>
        </w:rPr>
        <w:t>Краен рок за аплицирање</w:t>
      </w:r>
      <w:r w:rsidR="00AB7F87" w:rsidRPr="00F919AB">
        <w:rPr>
          <w:rFonts w:ascii="Segoe UI" w:hAnsi="Segoe UI" w:cs="Segoe UI"/>
          <w:b/>
          <w:bCs/>
          <w:color w:val="FFFFFF"/>
          <w:sz w:val="21"/>
          <w:szCs w:val="21"/>
          <w:lang w:val="en-GB"/>
        </w:rPr>
        <w:t>:</w:t>
      </w:r>
      <w:r w:rsidR="00AB7F87" w:rsidRPr="00F919AB">
        <w:rPr>
          <w:rFonts w:ascii="Segoe UI" w:hAnsi="Segoe UI" w:cs="Segoe UI"/>
          <w:color w:val="FFFFFF"/>
          <w:sz w:val="21"/>
          <w:szCs w:val="21"/>
          <w:lang w:val="en-GB"/>
        </w:rPr>
        <w:t xml:space="preserve"> </w:t>
      </w:r>
      <w:bookmarkStart w:id="1" w:name="_Hlk59031753"/>
      <w:r w:rsidR="00F3726F">
        <w:rPr>
          <w:rFonts w:ascii="Segoe UI" w:hAnsi="Segoe UI" w:cs="Segoe UI"/>
          <w:b/>
          <w:bCs/>
          <w:color w:val="FFFFFF"/>
          <w:sz w:val="21"/>
          <w:szCs w:val="21"/>
          <w:lang w:val="mk-MK"/>
        </w:rPr>
        <w:t>0</w:t>
      </w:r>
      <w:r w:rsidR="003D3963">
        <w:rPr>
          <w:rFonts w:ascii="Segoe UI" w:hAnsi="Segoe UI" w:cs="Segoe UI"/>
          <w:b/>
          <w:bCs/>
          <w:color w:val="FFFFFF"/>
          <w:sz w:val="21"/>
          <w:szCs w:val="21"/>
          <w:lang w:val="en-US"/>
        </w:rPr>
        <w:t>8</w:t>
      </w:r>
      <w:r w:rsidR="00AB7F87" w:rsidRPr="00AB7F87">
        <w:rPr>
          <w:rFonts w:ascii="Segoe UI" w:hAnsi="Segoe UI" w:cs="Segoe UI"/>
          <w:b/>
          <w:bCs/>
          <w:color w:val="FFFFFF"/>
          <w:sz w:val="21"/>
          <w:szCs w:val="21"/>
          <w:lang w:val="en-GB"/>
        </w:rPr>
        <w:t>.</w:t>
      </w:r>
      <w:r w:rsidR="00F3726F">
        <w:rPr>
          <w:rFonts w:ascii="Segoe UI" w:hAnsi="Segoe UI" w:cs="Segoe UI"/>
          <w:b/>
          <w:bCs/>
          <w:color w:val="FFFFFF"/>
          <w:sz w:val="21"/>
          <w:szCs w:val="21"/>
          <w:lang w:val="mk-MK"/>
        </w:rPr>
        <w:t>08.</w:t>
      </w:r>
      <w:r w:rsidR="00AB7F87" w:rsidRPr="00AB7F87">
        <w:rPr>
          <w:rFonts w:ascii="Segoe UI" w:hAnsi="Segoe UI" w:cs="Segoe UI"/>
          <w:b/>
          <w:bCs/>
          <w:color w:val="FFFFFF"/>
          <w:sz w:val="21"/>
          <w:szCs w:val="21"/>
          <w:lang w:val="en-GB"/>
        </w:rPr>
        <w:t>2021</w:t>
      </w:r>
    </w:p>
    <w:bookmarkEnd w:id="1"/>
    <w:p w14:paraId="5FD65375" w14:textId="24735E74" w:rsidR="001517C9" w:rsidRDefault="001517C9" w:rsidP="00AB7F87">
      <w:pPr>
        <w:shd w:val="clear" w:color="auto" w:fill="B8251D"/>
        <w:spacing w:after="100" w:afterAutospacing="1"/>
        <w:jc w:val="both"/>
        <w:rPr>
          <w:rFonts w:ascii="Segoe UI" w:hAnsi="Segoe UI" w:cs="Segoe UI"/>
          <w:color w:val="FFFFFF"/>
          <w:sz w:val="21"/>
          <w:szCs w:val="21"/>
          <w:lang w:val="en-GB"/>
        </w:rPr>
      </w:pPr>
      <w:r>
        <w:rPr>
          <w:rFonts w:ascii="Segoe UI" w:hAnsi="Segoe UI" w:cs="Segoe UI"/>
          <w:color w:val="FFFFFF"/>
          <w:sz w:val="21"/>
          <w:szCs w:val="21"/>
          <w:lang w:val="mk-MK"/>
        </w:rPr>
        <w:t xml:space="preserve">Доколку сте заинтересирани за позицијата и ги имате потребните вештини, испратете </w:t>
      </w:r>
      <w:r w:rsidR="009F7AA9">
        <w:rPr>
          <w:rFonts w:ascii="Segoe UI" w:hAnsi="Segoe UI" w:cs="Segoe UI"/>
          <w:color w:val="FFFFFF"/>
          <w:sz w:val="21"/>
          <w:szCs w:val="21"/>
          <w:lang w:val="mk-MK"/>
        </w:rPr>
        <w:t xml:space="preserve">го вашето </w:t>
      </w:r>
      <w:r w:rsidR="009F7AA9">
        <w:rPr>
          <w:rFonts w:ascii="Segoe UI" w:hAnsi="Segoe UI" w:cs="Segoe UI"/>
          <w:color w:val="FFFFFF"/>
          <w:sz w:val="21"/>
          <w:szCs w:val="21"/>
          <w:lang w:val="en-US"/>
        </w:rPr>
        <w:t>CV</w:t>
      </w:r>
      <w:r>
        <w:rPr>
          <w:rFonts w:ascii="Segoe UI" w:hAnsi="Segoe UI" w:cs="Segoe UI"/>
          <w:color w:val="FFFFFF"/>
          <w:sz w:val="21"/>
          <w:szCs w:val="21"/>
          <w:lang w:val="mk-MK"/>
        </w:rPr>
        <w:t xml:space="preserve"> на следната </w:t>
      </w:r>
      <w:r>
        <w:rPr>
          <w:rFonts w:ascii="Segoe UI" w:hAnsi="Segoe UI" w:cs="Segoe UI"/>
          <w:color w:val="FFFFFF"/>
          <w:sz w:val="21"/>
          <w:szCs w:val="21"/>
          <w:lang w:val="en-US"/>
        </w:rPr>
        <w:t>email</w:t>
      </w:r>
      <w:r>
        <w:rPr>
          <w:rFonts w:ascii="Segoe UI" w:hAnsi="Segoe UI" w:cs="Segoe UI"/>
          <w:color w:val="FFFFFF"/>
          <w:sz w:val="21"/>
          <w:szCs w:val="21"/>
          <w:lang w:val="mk-MK"/>
        </w:rPr>
        <w:t xml:space="preserve"> адреса: </w:t>
      </w:r>
      <w:r w:rsidR="00AB7F87" w:rsidRPr="00132F71">
        <w:rPr>
          <w:rFonts w:ascii="Segoe UI" w:hAnsi="Segoe UI" w:cs="Segoe UI"/>
          <w:b/>
          <w:bCs/>
          <w:color w:val="FFFFFF"/>
          <w:sz w:val="21"/>
          <w:szCs w:val="21"/>
          <w:lang w:val="en-GB"/>
        </w:rPr>
        <w:t>job.mk@magna.com</w:t>
      </w:r>
      <w:r w:rsidR="00AB7F87" w:rsidRPr="00AB7F87">
        <w:rPr>
          <w:rFonts w:ascii="Segoe UI" w:hAnsi="Segoe UI" w:cs="Segoe UI"/>
          <w:color w:val="FFFFFF"/>
          <w:sz w:val="21"/>
          <w:szCs w:val="21"/>
          <w:lang w:val="en-GB"/>
        </w:rPr>
        <w:t xml:space="preserve"> </w:t>
      </w:r>
      <w:r>
        <w:rPr>
          <w:rFonts w:ascii="Segoe UI" w:hAnsi="Segoe UI" w:cs="Segoe UI"/>
          <w:color w:val="FFFFFF"/>
          <w:sz w:val="21"/>
          <w:szCs w:val="21"/>
          <w:lang w:val="mk-MK"/>
        </w:rPr>
        <w:t>со назнака</w:t>
      </w:r>
      <w:r w:rsidR="00AB7F87" w:rsidRPr="00AB7F87">
        <w:rPr>
          <w:rFonts w:ascii="Segoe UI" w:hAnsi="Segoe UI" w:cs="Segoe UI"/>
          <w:color w:val="FFFFFF"/>
          <w:sz w:val="21"/>
          <w:szCs w:val="21"/>
          <w:lang w:val="en-GB"/>
        </w:rPr>
        <w:t>: "</w:t>
      </w:r>
      <w:r w:rsidR="00F3726F">
        <w:rPr>
          <w:rFonts w:ascii="Segoe UI" w:hAnsi="Segoe UI" w:cs="Segoe UI"/>
          <w:color w:val="FFFFFF"/>
          <w:sz w:val="21"/>
          <w:szCs w:val="21"/>
          <w:lang w:val="mk-MK"/>
        </w:rPr>
        <w:t>Сетер во оддел за лиење пластика</w:t>
      </w:r>
      <w:r w:rsidR="00AB7F87" w:rsidRPr="00AB7F87">
        <w:rPr>
          <w:rFonts w:ascii="Segoe UI" w:hAnsi="Segoe UI" w:cs="Segoe UI"/>
          <w:color w:val="FFFFFF"/>
          <w:sz w:val="21"/>
          <w:szCs w:val="21"/>
          <w:lang w:val="en-GB"/>
        </w:rPr>
        <w:t xml:space="preserve">" </w:t>
      </w:r>
      <w:r>
        <w:rPr>
          <w:rFonts w:ascii="Segoe UI" w:hAnsi="Segoe UI" w:cs="Segoe UI"/>
          <w:color w:val="FFFFFF"/>
          <w:sz w:val="21"/>
          <w:szCs w:val="21"/>
          <w:lang w:val="mk-MK"/>
        </w:rPr>
        <w:t xml:space="preserve">најдоцна до </w:t>
      </w:r>
      <w:r w:rsidR="00F3726F">
        <w:rPr>
          <w:rFonts w:ascii="Segoe UI" w:hAnsi="Segoe UI" w:cs="Segoe UI"/>
          <w:b/>
          <w:bCs/>
          <w:color w:val="FFFFFF"/>
          <w:sz w:val="21"/>
          <w:szCs w:val="21"/>
          <w:lang w:val="mk-MK"/>
        </w:rPr>
        <w:t>0</w:t>
      </w:r>
      <w:r w:rsidR="003D3963">
        <w:rPr>
          <w:rFonts w:ascii="Segoe UI" w:hAnsi="Segoe UI" w:cs="Segoe UI"/>
          <w:b/>
          <w:bCs/>
          <w:color w:val="FFFFFF"/>
          <w:sz w:val="21"/>
          <w:szCs w:val="21"/>
          <w:lang w:val="en-US"/>
        </w:rPr>
        <w:t>8</w:t>
      </w:r>
      <w:r w:rsidR="00AB7F87" w:rsidRPr="000258DE">
        <w:rPr>
          <w:rFonts w:ascii="Segoe UI" w:hAnsi="Segoe UI" w:cs="Segoe UI"/>
          <w:b/>
          <w:bCs/>
          <w:color w:val="FFFFFF"/>
          <w:sz w:val="21"/>
          <w:szCs w:val="21"/>
          <w:lang w:val="en-GB"/>
        </w:rPr>
        <w:t>.0</w:t>
      </w:r>
      <w:r w:rsidR="00F3726F">
        <w:rPr>
          <w:rFonts w:ascii="Segoe UI" w:hAnsi="Segoe UI" w:cs="Segoe UI"/>
          <w:b/>
          <w:bCs/>
          <w:color w:val="FFFFFF"/>
          <w:sz w:val="21"/>
          <w:szCs w:val="21"/>
          <w:lang w:val="mk-MK"/>
        </w:rPr>
        <w:t>8</w:t>
      </w:r>
      <w:r w:rsidR="00AB7F87" w:rsidRPr="00082507">
        <w:rPr>
          <w:rFonts w:ascii="Segoe UI" w:hAnsi="Segoe UI" w:cs="Segoe UI"/>
          <w:b/>
          <w:bCs/>
          <w:color w:val="FFFFFF"/>
          <w:sz w:val="21"/>
          <w:szCs w:val="21"/>
          <w:lang w:val="en-GB"/>
        </w:rPr>
        <w:t>.2021.</w:t>
      </w:r>
    </w:p>
    <w:bookmarkEnd w:id="0"/>
    <w:p w14:paraId="3C4C87B2" w14:textId="77777777" w:rsidR="009F7AA9" w:rsidRPr="00C05A8A" w:rsidRDefault="009F7AA9" w:rsidP="009F7AA9">
      <w:pPr>
        <w:shd w:val="clear" w:color="auto" w:fill="B8251D"/>
        <w:spacing w:after="100" w:afterAutospacing="1"/>
        <w:jc w:val="both"/>
        <w:rPr>
          <w:rFonts w:ascii="Segoe UI" w:hAnsi="Segoe UI" w:cs="Segoe UI"/>
          <w:color w:val="FFFFFF"/>
          <w:sz w:val="21"/>
          <w:szCs w:val="21"/>
        </w:rPr>
      </w:pPr>
      <w:r w:rsidRPr="00C05A8A">
        <w:rPr>
          <w:rFonts w:ascii="Segoe UI" w:hAnsi="Segoe UI" w:cs="Segoe UI"/>
          <w:color w:val="FFFFFF"/>
          <w:sz w:val="21"/>
          <w:szCs w:val="21"/>
        </w:rPr>
        <w:t xml:space="preserve">Со доставување на </w:t>
      </w:r>
      <w:r w:rsidR="00082507">
        <w:rPr>
          <w:rFonts w:ascii="Segoe UI" w:hAnsi="Segoe UI" w:cs="Segoe UI"/>
          <w:color w:val="FFFFFF"/>
          <w:sz w:val="21"/>
          <w:szCs w:val="21"/>
          <w:lang w:val="mk-MK"/>
        </w:rPr>
        <w:t xml:space="preserve">Вашето </w:t>
      </w:r>
      <w:r w:rsidRPr="00C05A8A">
        <w:rPr>
          <w:rFonts w:ascii="Segoe UI" w:hAnsi="Segoe UI" w:cs="Segoe UI"/>
          <w:color w:val="FFFFFF"/>
          <w:sz w:val="21"/>
          <w:szCs w:val="21"/>
        </w:rPr>
        <w:t xml:space="preserve">CV се согласувате истото да биде задржано во нашата база на кандидати во времетраење од </w:t>
      </w:r>
      <w:r w:rsidRPr="00C05A8A">
        <w:rPr>
          <w:rFonts w:ascii="Segoe UI" w:hAnsi="Segoe UI" w:cs="Segoe UI"/>
          <w:b/>
          <w:bCs/>
          <w:color w:val="FFFFFF"/>
          <w:sz w:val="21"/>
          <w:szCs w:val="21"/>
        </w:rPr>
        <w:t>12 месеци.</w:t>
      </w:r>
      <w:r>
        <w:rPr>
          <w:rFonts w:ascii="Segoe UI" w:hAnsi="Segoe UI" w:cs="Segoe UI"/>
          <w:color w:val="FFFFFF"/>
          <w:sz w:val="21"/>
          <w:szCs w:val="21"/>
          <w:lang w:val="mk-MK"/>
        </w:rPr>
        <w:t xml:space="preserve"> </w:t>
      </w:r>
      <w:r w:rsidRPr="00C05A8A">
        <w:rPr>
          <w:rFonts w:ascii="Segoe UI" w:hAnsi="Segoe UI" w:cs="Segoe UI"/>
          <w:color w:val="FFFFFF"/>
          <w:sz w:val="21"/>
          <w:szCs w:val="21"/>
        </w:rPr>
        <w:t>Ве молиме имајте предвид дека само избраните кандидати ќе бидат повикани на интервју.</w:t>
      </w:r>
    </w:p>
    <w:p w14:paraId="5EFE897C" w14:textId="77777777" w:rsidR="009C5D67" w:rsidRPr="00F919AB" w:rsidRDefault="009C5D67" w:rsidP="009C5D67">
      <w:pPr>
        <w:rPr>
          <w:rFonts w:ascii="Calibri" w:eastAsia="Calibri" w:hAnsi="Calibri"/>
          <w:sz w:val="22"/>
          <w:szCs w:val="22"/>
          <w:lang w:val="en-GB" w:eastAsia="en-US"/>
        </w:rPr>
      </w:pPr>
    </w:p>
    <w:sectPr w:rsidR="009C5D67" w:rsidRPr="00F919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0AE7A9" w14:textId="77777777" w:rsidR="009E7A6D" w:rsidRDefault="009E7A6D" w:rsidP="009D43D2">
      <w:r>
        <w:separator/>
      </w:r>
    </w:p>
  </w:endnote>
  <w:endnote w:type="continuationSeparator" w:id="0">
    <w:p w14:paraId="3C7501B9" w14:textId="77777777" w:rsidR="009E7A6D" w:rsidRDefault="009E7A6D" w:rsidP="009D4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3D0D1" w14:textId="77777777" w:rsidR="0013135F" w:rsidRDefault="00131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1274F" w14:textId="77777777" w:rsidR="0013135F" w:rsidRDefault="001313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30A00" w14:textId="77777777" w:rsidR="0013135F" w:rsidRDefault="001313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080E4B" w14:textId="77777777" w:rsidR="009E7A6D" w:rsidRDefault="009E7A6D" w:rsidP="009D43D2">
      <w:r>
        <w:separator/>
      </w:r>
    </w:p>
  </w:footnote>
  <w:footnote w:type="continuationSeparator" w:id="0">
    <w:p w14:paraId="4221AED5" w14:textId="77777777" w:rsidR="009E7A6D" w:rsidRDefault="009E7A6D" w:rsidP="009D4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380EA" w14:textId="77777777" w:rsidR="0013135F" w:rsidRDefault="00131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B5301" w14:textId="77777777" w:rsidR="0013135F" w:rsidRDefault="00131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BA921" w14:textId="77777777" w:rsidR="0013135F" w:rsidRDefault="001313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599E78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FB261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8A05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69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3E558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A3679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3099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8329F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6489F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DDA235F6">
      <w:start w:val="1"/>
      <w:numFmt w:val="bullet"/>
      <w:lvlText w:val=""/>
      <w:lvlJc w:val="left"/>
      <w:pPr>
        <w:ind w:left="1350" w:hanging="360"/>
      </w:pPr>
      <w:rPr>
        <w:rFonts w:ascii="Symbol" w:hAnsi="Symbol"/>
      </w:rPr>
    </w:lvl>
    <w:lvl w:ilvl="1" w:tplc="95AA218A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/>
      </w:rPr>
    </w:lvl>
    <w:lvl w:ilvl="2" w:tplc="FD622EAC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/>
      </w:rPr>
    </w:lvl>
    <w:lvl w:ilvl="3" w:tplc="D48ED5DA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/>
      </w:rPr>
    </w:lvl>
    <w:lvl w:ilvl="4" w:tplc="BC6AA54A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/>
      </w:rPr>
    </w:lvl>
    <w:lvl w:ilvl="5" w:tplc="A77CE73E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/>
      </w:rPr>
    </w:lvl>
    <w:lvl w:ilvl="6" w:tplc="E696CBA2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/>
      </w:rPr>
    </w:lvl>
    <w:lvl w:ilvl="7" w:tplc="923CB32C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/>
      </w:rPr>
    </w:lvl>
    <w:lvl w:ilvl="8" w:tplc="14F2EEC4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/>
      </w:rPr>
    </w:lvl>
  </w:abstractNum>
  <w:abstractNum w:abstractNumId="2" w15:restartNumberingAfterBreak="0">
    <w:nsid w:val="080C703F"/>
    <w:multiLevelType w:val="hybridMultilevel"/>
    <w:tmpl w:val="C38EC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8EA312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6013B"/>
    <w:multiLevelType w:val="hybridMultilevel"/>
    <w:tmpl w:val="EA347D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B0E88"/>
    <w:multiLevelType w:val="hybridMultilevel"/>
    <w:tmpl w:val="4232EDB6"/>
    <w:lvl w:ilvl="0" w:tplc="52202F6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0C679A8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1434D"/>
    <w:multiLevelType w:val="hybridMultilevel"/>
    <w:tmpl w:val="C4A2EC26"/>
    <w:lvl w:ilvl="0" w:tplc="F4D4F3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61114"/>
    <w:multiLevelType w:val="hybridMultilevel"/>
    <w:tmpl w:val="B35C83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320B0"/>
    <w:multiLevelType w:val="hybridMultilevel"/>
    <w:tmpl w:val="5A6AF9DC"/>
    <w:lvl w:ilvl="0" w:tplc="8EBC6970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4C13699"/>
    <w:multiLevelType w:val="hybridMultilevel"/>
    <w:tmpl w:val="2C76185A"/>
    <w:lvl w:ilvl="0" w:tplc="8EBC697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047CC8"/>
    <w:multiLevelType w:val="hybridMultilevel"/>
    <w:tmpl w:val="B3821B64"/>
    <w:lvl w:ilvl="0" w:tplc="0C07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AD43141"/>
    <w:multiLevelType w:val="hybridMultilevel"/>
    <w:tmpl w:val="A4225ADE"/>
    <w:lvl w:ilvl="0" w:tplc="7B72305A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AD4E35"/>
    <w:multiLevelType w:val="hybridMultilevel"/>
    <w:tmpl w:val="9F0AF0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0E44F6"/>
    <w:multiLevelType w:val="hybridMultilevel"/>
    <w:tmpl w:val="A79A5D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379E4"/>
    <w:multiLevelType w:val="hybridMultilevel"/>
    <w:tmpl w:val="B9F80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70937"/>
    <w:multiLevelType w:val="hybridMultilevel"/>
    <w:tmpl w:val="8C4E2F50"/>
    <w:lvl w:ilvl="0" w:tplc="0C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4E862B4"/>
    <w:multiLevelType w:val="hybridMultilevel"/>
    <w:tmpl w:val="D43CB712"/>
    <w:lvl w:ilvl="0" w:tplc="52202F6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A70407"/>
    <w:multiLevelType w:val="hybridMultilevel"/>
    <w:tmpl w:val="621C2B32"/>
    <w:lvl w:ilvl="0" w:tplc="0C07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6A3F5364"/>
    <w:multiLevelType w:val="multilevel"/>
    <w:tmpl w:val="E39C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2"/>
  </w:num>
  <w:num w:numId="5">
    <w:abstractNumId w:val="7"/>
  </w:num>
  <w:num w:numId="6">
    <w:abstractNumId w:val="9"/>
  </w:num>
  <w:num w:numId="7">
    <w:abstractNumId w:val="14"/>
  </w:num>
  <w:num w:numId="8">
    <w:abstractNumId w:val="16"/>
  </w:num>
  <w:num w:numId="9">
    <w:abstractNumId w:val="10"/>
  </w:num>
  <w:num w:numId="10">
    <w:abstractNumId w:val="15"/>
  </w:num>
  <w:num w:numId="11">
    <w:abstractNumId w:val="4"/>
  </w:num>
  <w:num w:numId="12">
    <w:abstractNumId w:val="13"/>
  </w:num>
  <w:num w:numId="13">
    <w:abstractNumId w:val="11"/>
  </w:num>
  <w:num w:numId="14">
    <w:abstractNumId w:val="6"/>
  </w:num>
  <w:num w:numId="15">
    <w:abstractNumId w:val="5"/>
  </w:num>
  <w:num w:numId="16">
    <w:abstractNumId w:val="17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30"/>
    <w:rsid w:val="00025260"/>
    <w:rsid w:val="000258DE"/>
    <w:rsid w:val="000510B1"/>
    <w:rsid w:val="00055808"/>
    <w:rsid w:val="00082507"/>
    <w:rsid w:val="00086868"/>
    <w:rsid w:val="000A3D08"/>
    <w:rsid w:val="000B412D"/>
    <w:rsid w:val="000C3306"/>
    <w:rsid w:val="000E56C1"/>
    <w:rsid w:val="000F211E"/>
    <w:rsid w:val="0012134C"/>
    <w:rsid w:val="00123BF4"/>
    <w:rsid w:val="0013135F"/>
    <w:rsid w:val="00132F71"/>
    <w:rsid w:val="001345C8"/>
    <w:rsid w:val="001517C9"/>
    <w:rsid w:val="00166017"/>
    <w:rsid w:val="001C780E"/>
    <w:rsid w:val="001E4580"/>
    <w:rsid w:val="001F2321"/>
    <w:rsid w:val="001F67F4"/>
    <w:rsid w:val="00203EB1"/>
    <w:rsid w:val="00233A0C"/>
    <w:rsid w:val="002472E1"/>
    <w:rsid w:val="002609C7"/>
    <w:rsid w:val="00273804"/>
    <w:rsid w:val="002A66A1"/>
    <w:rsid w:val="002B20FF"/>
    <w:rsid w:val="002D4230"/>
    <w:rsid w:val="00315886"/>
    <w:rsid w:val="003A0E00"/>
    <w:rsid w:val="003A4CF9"/>
    <w:rsid w:val="003D3963"/>
    <w:rsid w:val="003E18F0"/>
    <w:rsid w:val="003F10D1"/>
    <w:rsid w:val="003F65ED"/>
    <w:rsid w:val="00401855"/>
    <w:rsid w:val="0045770C"/>
    <w:rsid w:val="004B0797"/>
    <w:rsid w:val="004E10E7"/>
    <w:rsid w:val="004F4BE7"/>
    <w:rsid w:val="00502976"/>
    <w:rsid w:val="0050795D"/>
    <w:rsid w:val="00512E03"/>
    <w:rsid w:val="00524CAA"/>
    <w:rsid w:val="005410EE"/>
    <w:rsid w:val="00557333"/>
    <w:rsid w:val="005E22EB"/>
    <w:rsid w:val="005E4697"/>
    <w:rsid w:val="0062660F"/>
    <w:rsid w:val="006308CB"/>
    <w:rsid w:val="00631713"/>
    <w:rsid w:val="006461BA"/>
    <w:rsid w:val="00647C99"/>
    <w:rsid w:val="00670934"/>
    <w:rsid w:val="0068754D"/>
    <w:rsid w:val="00687B86"/>
    <w:rsid w:val="006E7202"/>
    <w:rsid w:val="006F5F8C"/>
    <w:rsid w:val="00700DB3"/>
    <w:rsid w:val="00722AD4"/>
    <w:rsid w:val="00754612"/>
    <w:rsid w:val="00754ACF"/>
    <w:rsid w:val="00763A28"/>
    <w:rsid w:val="007725C8"/>
    <w:rsid w:val="007807BC"/>
    <w:rsid w:val="00796527"/>
    <w:rsid w:val="007B1464"/>
    <w:rsid w:val="007B2B74"/>
    <w:rsid w:val="007C1D4D"/>
    <w:rsid w:val="007E7099"/>
    <w:rsid w:val="007F5000"/>
    <w:rsid w:val="007F711B"/>
    <w:rsid w:val="00816F2E"/>
    <w:rsid w:val="00817E41"/>
    <w:rsid w:val="008400FA"/>
    <w:rsid w:val="00876862"/>
    <w:rsid w:val="00877E8E"/>
    <w:rsid w:val="008B753E"/>
    <w:rsid w:val="008C29E0"/>
    <w:rsid w:val="008D4EE3"/>
    <w:rsid w:val="008D6C70"/>
    <w:rsid w:val="008F43A3"/>
    <w:rsid w:val="009447D9"/>
    <w:rsid w:val="009602C9"/>
    <w:rsid w:val="009722D3"/>
    <w:rsid w:val="009743CA"/>
    <w:rsid w:val="009823C0"/>
    <w:rsid w:val="00987220"/>
    <w:rsid w:val="009A0CFC"/>
    <w:rsid w:val="009A4C91"/>
    <w:rsid w:val="009C5D67"/>
    <w:rsid w:val="009D43D2"/>
    <w:rsid w:val="009E7A6D"/>
    <w:rsid w:val="009F7AA9"/>
    <w:rsid w:val="00A11975"/>
    <w:rsid w:val="00A20FD1"/>
    <w:rsid w:val="00A53774"/>
    <w:rsid w:val="00A70464"/>
    <w:rsid w:val="00A84976"/>
    <w:rsid w:val="00A90A9C"/>
    <w:rsid w:val="00AA31ED"/>
    <w:rsid w:val="00AB22BC"/>
    <w:rsid w:val="00AB7F87"/>
    <w:rsid w:val="00AE2ABE"/>
    <w:rsid w:val="00B17317"/>
    <w:rsid w:val="00B72BEF"/>
    <w:rsid w:val="00BB2735"/>
    <w:rsid w:val="00BF3341"/>
    <w:rsid w:val="00BF43D1"/>
    <w:rsid w:val="00C21BB6"/>
    <w:rsid w:val="00C23294"/>
    <w:rsid w:val="00C36518"/>
    <w:rsid w:val="00C64FD8"/>
    <w:rsid w:val="00C7585F"/>
    <w:rsid w:val="00CB24DA"/>
    <w:rsid w:val="00CD047B"/>
    <w:rsid w:val="00CF3D96"/>
    <w:rsid w:val="00D2369D"/>
    <w:rsid w:val="00D24F78"/>
    <w:rsid w:val="00D31818"/>
    <w:rsid w:val="00D74782"/>
    <w:rsid w:val="00DA6CB8"/>
    <w:rsid w:val="00DB26C4"/>
    <w:rsid w:val="00DD4604"/>
    <w:rsid w:val="00DD54FE"/>
    <w:rsid w:val="00DE0AD1"/>
    <w:rsid w:val="00DF6585"/>
    <w:rsid w:val="00DF73C6"/>
    <w:rsid w:val="00E82B88"/>
    <w:rsid w:val="00EB26F5"/>
    <w:rsid w:val="00EB79AB"/>
    <w:rsid w:val="00ED1968"/>
    <w:rsid w:val="00ED39AB"/>
    <w:rsid w:val="00EF5B27"/>
    <w:rsid w:val="00F342C9"/>
    <w:rsid w:val="00F3726F"/>
    <w:rsid w:val="00F64EE4"/>
    <w:rsid w:val="00F727EE"/>
    <w:rsid w:val="00F778A1"/>
    <w:rsid w:val="00F919AB"/>
    <w:rsid w:val="00F95328"/>
    <w:rsid w:val="00FB50E9"/>
    <w:rsid w:val="00FC6FE5"/>
    <w:rsid w:val="00FF3102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46D025"/>
  <w15:docId w15:val="{3F4CB1E2-AA43-4F4A-BDDA-D630A077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BB6"/>
    <w:rPr>
      <w:sz w:val="24"/>
      <w:szCs w:val="24"/>
      <w:lang w:val="de-AT" w:eastAsia="de-AT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Liberation Serif" w:eastAsia="Liberation Serif" w:hAnsi="Liberation Serif" w:cs="Liberation Serif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Liberation Serif" w:eastAsia="Liberation Serif" w:hAnsi="Liberation Serif" w:cs="Liberation Serif"/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Liberation Serif" w:eastAsia="Liberation Serif" w:hAnsi="Liberation Serif" w:cs="Liberation Serif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Liberation Serif" w:eastAsia="Liberation Serif" w:hAnsi="Liberation Serif" w:cs="Liberation Serif"/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Liberation Serif" w:eastAsia="Liberation Serif" w:hAnsi="Liberation Serif" w:cs="Liberation Serif"/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Liberation Serif" w:eastAsia="Liberation Serif" w:hAnsi="Liberation Serif" w:cs="Liberation Serif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3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F73C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F500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F79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7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EB79AB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9C5D6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7C1D4D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7C1D4D"/>
    <w:rPr>
      <w:color w:val="954F72"/>
      <w:u w:val="single"/>
    </w:rPr>
  </w:style>
  <w:style w:type="character" w:customStyle="1" w:styleId="y2iqfc">
    <w:name w:val="y2iqfc"/>
    <w:rsid w:val="001517C9"/>
  </w:style>
  <w:style w:type="paragraph" w:styleId="Header">
    <w:name w:val="header"/>
    <w:basedOn w:val="Normal"/>
    <w:link w:val="HeaderChar"/>
    <w:uiPriority w:val="99"/>
    <w:unhideWhenUsed/>
    <w:rsid w:val="00131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35F"/>
    <w:rPr>
      <w:sz w:val="24"/>
      <w:szCs w:val="24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131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35F"/>
    <w:rPr>
      <w:sz w:val="24"/>
      <w:szCs w:val="24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7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1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78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70314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18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88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46308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129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528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849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883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502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138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64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976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531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6181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815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Канцеларија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анцеларија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2250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Jandl, Kathrin</dc:creator>
  <cp:lastModifiedBy>Tushevska, Ivana</cp:lastModifiedBy>
  <cp:revision>2</cp:revision>
  <cp:lastPrinted>2020-12-04T07:33:00Z</cp:lastPrinted>
  <dcterms:created xsi:type="dcterms:W3CDTF">2021-07-21T13:24:00Z</dcterms:created>
  <dcterms:modified xsi:type="dcterms:W3CDTF">2021-07-21T13:24:00Z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98273d-f5aa-46da-8e10-241f6dcd5f2d_Enabled">
    <vt:lpwstr>True</vt:lpwstr>
  </property>
  <property fmtid="{D5CDD505-2E9C-101B-9397-08002B2CF9AE}" pid="3" name="MSIP_Label_e798273d-f5aa-46da-8e10-241f6dcd5f2d_SiteId">
    <vt:lpwstr>c760270c-f3da-4cfa-9737-03808ef5579f</vt:lpwstr>
  </property>
  <property fmtid="{D5CDD505-2E9C-101B-9397-08002B2CF9AE}" pid="4" name="MSIP_Label_e798273d-f5aa-46da-8e10-241f6dcd5f2d_Owner">
    <vt:lpwstr>anita.spreitzhofer@magna.com</vt:lpwstr>
  </property>
  <property fmtid="{D5CDD505-2E9C-101B-9397-08002B2CF9AE}" pid="5" name="MSIP_Label_e798273d-f5aa-46da-8e10-241f6dcd5f2d_SetDate">
    <vt:lpwstr>2020-02-17T16:40:10.7559104Z</vt:lpwstr>
  </property>
  <property fmtid="{D5CDD505-2E9C-101B-9397-08002B2CF9AE}" pid="6" name="MSIP_Label_e798273d-f5aa-46da-8e10-241f6dcd5f2d_Name">
    <vt:lpwstr>Internal</vt:lpwstr>
  </property>
  <property fmtid="{D5CDD505-2E9C-101B-9397-08002B2CF9AE}" pid="7" name="MSIP_Label_e798273d-f5aa-46da-8e10-241f6dcd5f2d_Application">
    <vt:lpwstr>Microsoft Azure Information Protection</vt:lpwstr>
  </property>
  <property fmtid="{D5CDD505-2E9C-101B-9397-08002B2CF9AE}" pid="8" name="MSIP_Label_e798273d-f5aa-46da-8e10-241f6dcd5f2d_ActionId">
    <vt:lpwstr>d72c96b8-61df-4604-b54c-7d29cf8e2232</vt:lpwstr>
  </property>
  <property fmtid="{D5CDD505-2E9C-101B-9397-08002B2CF9AE}" pid="9" name="MSIP_Label_e798273d-f5aa-46da-8e10-241f6dcd5f2d_Extended_MSFT_Method">
    <vt:lpwstr>Automatic</vt:lpwstr>
  </property>
  <property fmtid="{D5CDD505-2E9C-101B-9397-08002B2CF9AE}" pid="10" name="Sensitivity">
    <vt:lpwstr>Internal</vt:lpwstr>
  </property>
</Properties>
</file>