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4B" w:rsidRDefault="0013504B" w:rsidP="001350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</w:pPr>
      <w:bookmarkStart w:id="0" w:name="_GoBack"/>
      <w:bookmarkEnd w:id="0"/>
    </w:p>
    <w:p w:rsidR="0013504B" w:rsidRDefault="0013504B" w:rsidP="001350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</w:pPr>
    </w:p>
    <w:p w:rsidR="0013504B" w:rsidRPr="0013504B" w:rsidRDefault="0013504B" w:rsidP="001350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Оглас</w:t>
      </w:r>
      <w:proofErr w:type="spellEnd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за</w:t>
      </w:r>
      <w:proofErr w:type="spellEnd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работна</w:t>
      </w:r>
      <w:proofErr w:type="spellEnd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позиција</w:t>
      </w:r>
      <w:proofErr w:type="spellEnd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:</w:t>
      </w:r>
      <w:r w:rsidRPr="0013504B">
        <w:rPr>
          <w:rFonts w:ascii="Tahoma" w:eastAsia="Times New Roman" w:hAnsi="Tahoma" w:cs="Tahoma"/>
          <w:color w:val="333333"/>
          <w:sz w:val="20"/>
          <w:szCs w:val="20"/>
        </w:rPr>
        <w:t> </w:t>
      </w:r>
      <w:proofErr w:type="spellStart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Административен</w:t>
      </w:r>
      <w:proofErr w:type="spellEnd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Асистент</w:t>
      </w:r>
      <w:proofErr w:type="spellEnd"/>
    </w:p>
    <w:p w:rsidR="0013504B" w:rsidRPr="0013504B" w:rsidRDefault="0013504B" w:rsidP="001350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r w:rsidRPr="0013504B">
        <w:rPr>
          <w:rFonts w:ascii="Tahoma" w:eastAsia="Times New Roman" w:hAnsi="Tahoma" w:cs="Tahoma"/>
          <w:color w:val="333333"/>
          <w:sz w:val="20"/>
          <w:szCs w:val="20"/>
        </w:rPr>
        <w:t> </w:t>
      </w:r>
    </w:p>
    <w:p w:rsidR="0013504B" w:rsidRPr="0013504B" w:rsidRDefault="0013504B" w:rsidP="001350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r w:rsidRPr="0013504B">
        <w:rPr>
          <w:rFonts w:ascii="Tahoma" w:eastAsia="Times New Roman" w:hAnsi="Tahoma" w:cs="Tahoma"/>
          <w:color w:val="333333"/>
          <w:sz w:val="20"/>
          <w:szCs w:val="20"/>
        </w:rPr>
        <w:t> </w:t>
      </w:r>
    </w:p>
    <w:p w:rsidR="0013504B" w:rsidRPr="0013504B" w:rsidRDefault="0013504B" w:rsidP="001350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Потребни</w:t>
      </w:r>
      <w:proofErr w:type="spellEnd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квалификации</w:t>
      </w:r>
      <w:proofErr w:type="spellEnd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:</w:t>
      </w:r>
    </w:p>
    <w:p w:rsidR="0013504B" w:rsidRPr="0013504B" w:rsidRDefault="0013504B" w:rsidP="0013504B">
      <w:pPr>
        <w:numPr>
          <w:ilvl w:val="0"/>
          <w:numId w:val="10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>
        <w:rPr>
          <w:rFonts w:ascii="Tahoma" w:eastAsia="Times New Roman" w:hAnsi="Tahoma" w:cs="Tahoma"/>
          <w:color w:val="333333"/>
          <w:sz w:val="20"/>
          <w:szCs w:val="20"/>
        </w:rPr>
        <w:t>Образование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 xml:space="preserve">: </w:t>
      </w:r>
      <w:r>
        <w:rPr>
          <w:rFonts w:ascii="Tahoma" w:eastAsia="Times New Roman" w:hAnsi="Tahoma" w:cs="Tahoma"/>
          <w:color w:val="333333"/>
          <w:sz w:val="20"/>
          <w:szCs w:val="20"/>
          <w:lang w:val="mk-MK"/>
        </w:rPr>
        <w:t>ССС/</w:t>
      </w:r>
      <w:r w:rsidRPr="0013504B">
        <w:rPr>
          <w:rFonts w:ascii="Tahoma" w:eastAsia="Times New Roman" w:hAnsi="Tahoma" w:cs="Tahoma"/>
          <w:color w:val="333333"/>
          <w:sz w:val="20"/>
          <w:szCs w:val="20"/>
        </w:rPr>
        <w:t>ВСС </w:t>
      </w:r>
    </w:p>
    <w:p w:rsidR="0013504B" w:rsidRPr="0013504B" w:rsidRDefault="0013504B" w:rsidP="0013504B">
      <w:pPr>
        <w:numPr>
          <w:ilvl w:val="0"/>
          <w:numId w:val="10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Работно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искуство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: 1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година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работно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искуство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во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областа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на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административно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и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деловно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работење</w:t>
      </w:r>
      <w:proofErr w:type="spellEnd"/>
    </w:p>
    <w:p w:rsidR="0013504B" w:rsidRPr="0013504B" w:rsidRDefault="0013504B" w:rsidP="0013504B">
      <w:pPr>
        <w:numPr>
          <w:ilvl w:val="0"/>
          <w:numId w:val="10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Познавање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на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Англиски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јазик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> </w:t>
      </w:r>
    </w:p>
    <w:p w:rsidR="0013504B" w:rsidRPr="0013504B" w:rsidRDefault="0013504B" w:rsidP="0013504B">
      <w:pPr>
        <w:numPr>
          <w:ilvl w:val="0"/>
          <w:numId w:val="10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Познавање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на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работа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со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компјутери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>- MS Office</w:t>
      </w:r>
    </w:p>
    <w:p w:rsidR="0013504B" w:rsidRPr="0013504B" w:rsidRDefault="0013504B" w:rsidP="001350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r w:rsidRPr="0013504B">
        <w:rPr>
          <w:rFonts w:ascii="Tahoma" w:eastAsia="Times New Roman" w:hAnsi="Tahoma" w:cs="Tahoma"/>
          <w:color w:val="333333"/>
          <w:sz w:val="20"/>
          <w:szCs w:val="20"/>
        </w:rPr>
        <w:t> </w:t>
      </w:r>
    </w:p>
    <w:p w:rsidR="0013504B" w:rsidRPr="0013504B" w:rsidRDefault="0013504B" w:rsidP="001350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Дополнителни</w:t>
      </w:r>
      <w:proofErr w:type="spellEnd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квалификации</w:t>
      </w:r>
      <w:proofErr w:type="spellEnd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/</w:t>
      </w:r>
      <w:proofErr w:type="spellStart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вештини</w:t>
      </w:r>
      <w:proofErr w:type="spellEnd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:</w:t>
      </w:r>
    </w:p>
    <w:p w:rsidR="0013504B" w:rsidRPr="0013504B" w:rsidRDefault="0013504B" w:rsidP="0013504B">
      <w:pPr>
        <w:numPr>
          <w:ilvl w:val="0"/>
          <w:numId w:val="11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Одлични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интраперсонални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комуникациски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и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аналитички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способности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организираност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и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систематичност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во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работата</w:t>
      </w:r>
      <w:proofErr w:type="spellEnd"/>
    </w:p>
    <w:p w:rsidR="0013504B" w:rsidRDefault="0013504B" w:rsidP="001350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</w:p>
    <w:p w:rsidR="0013504B" w:rsidRPr="0013504B" w:rsidRDefault="0013504B" w:rsidP="001350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r w:rsidRPr="0013504B">
        <w:rPr>
          <w:rFonts w:ascii="Tahoma" w:eastAsia="Times New Roman" w:hAnsi="Tahoma" w:cs="Tahoma"/>
          <w:color w:val="333333"/>
          <w:sz w:val="20"/>
          <w:szCs w:val="20"/>
        </w:rPr>
        <w:t> </w:t>
      </w:r>
    </w:p>
    <w:p w:rsidR="0013504B" w:rsidRDefault="0013504B" w:rsidP="001350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</w:pPr>
      <w:proofErr w:type="spellStart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Опис</w:t>
      </w:r>
      <w:proofErr w:type="spellEnd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на</w:t>
      </w:r>
      <w:proofErr w:type="spellEnd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работни</w:t>
      </w:r>
      <w:proofErr w:type="spellEnd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задачи</w:t>
      </w:r>
      <w:proofErr w:type="spellEnd"/>
      <w:r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:</w:t>
      </w:r>
    </w:p>
    <w:p w:rsidR="0013504B" w:rsidRPr="0013504B" w:rsidRDefault="0013504B" w:rsidP="001350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</w:p>
    <w:p w:rsidR="0013504B" w:rsidRPr="0013504B" w:rsidRDefault="0013504B" w:rsidP="0013504B">
      <w:pPr>
        <w:numPr>
          <w:ilvl w:val="0"/>
          <w:numId w:val="12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Врши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општи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административни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и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деловодни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работи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и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поддршка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за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потребите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на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ОЕ </w:t>
      </w:r>
      <w:r>
        <w:rPr>
          <w:rFonts w:ascii="Tahoma" w:eastAsia="Times New Roman" w:hAnsi="Tahoma" w:cs="Tahoma"/>
          <w:color w:val="333333"/>
          <w:sz w:val="20"/>
          <w:szCs w:val="20"/>
          <w:lang w:val="mk-MK"/>
        </w:rPr>
        <w:t>Финансии и Комерција</w:t>
      </w:r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каде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што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е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распределен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>/а</w:t>
      </w:r>
    </w:p>
    <w:p w:rsidR="0013504B" w:rsidRDefault="0013504B" w:rsidP="003C6EEF">
      <w:pPr>
        <w:numPr>
          <w:ilvl w:val="0"/>
          <w:numId w:val="12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Врши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комплетно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административно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следење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на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333333"/>
          <w:sz w:val="20"/>
          <w:szCs w:val="20"/>
          <w:lang w:val="mk-MK"/>
        </w:rPr>
        <w:t>документација</w:t>
      </w:r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кореспонденција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и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архивирање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на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истите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по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налог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и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контрола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на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надлежниот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</w:p>
    <w:p w:rsidR="0013504B" w:rsidRPr="0013504B" w:rsidRDefault="0013504B" w:rsidP="003C6EEF">
      <w:pPr>
        <w:numPr>
          <w:ilvl w:val="0"/>
          <w:numId w:val="12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Се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грижи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за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усовршување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на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знаења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и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вештини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за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подобро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извршување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на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работните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задачи</w:t>
      </w:r>
      <w:proofErr w:type="spellEnd"/>
    </w:p>
    <w:p w:rsidR="0013504B" w:rsidRPr="0013504B" w:rsidRDefault="0013504B" w:rsidP="0013504B">
      <w:pPr>
        <w:numPr>
          <w:ilvl w:val="0"/>
          <w:numId w:val="12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Извршува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писмени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дневни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неделни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и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месечни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извештаи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за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својата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работа</w:t>
      </w:r>
      <w:proofErr w:type="spellEnd"/>
    </w:p>
    <w:p w:rsidR="0013504B" w:rsidRDefault="0013504B" w:rsidP="00973982">
      <w:pPr>
        <w:numPr>
          <w:ilvl w:val="0"/>
          <w:numId w:val="12"/>
        </w:num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Извршува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и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други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задачи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по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налог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на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Раководителот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на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С</w:t>
      </w:r>
      <w:r>
        <w:rPr>
          <w:rFonts w:ascii="Tahoma" w:eastAsia="Times New Roman" w:hAnsi="Tahoma" w:cs="Tahoma"/>
          <w:color w:val="333333"/>
          <w:sz w:val="20"/>
          <w:szCs w:val="20"/>
        </w:rPr>
        <w:t>лужба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</w:rPr>
        <w:t>Административна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333333"/>
          <w:sz w:val="20"/>
          <w:szCs w:val="20"/>
        </w:rPr>
        <w:t>поддршка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13504B" w:rsidRPr="0013504B" w:rsidRDefault="0013504B" w:rsidP="0013504B">
      <w:pPr>
        <w:shd w:val="clear" w:color="auto" w:fill="FFFFFF"/>
        <w:spacing w:after="0" w:line="240" w:lineRule="auto"/>
        <w:ind w:left="300" w:right="300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</w:p>
    <w:p w:rsidR="0013504B" w:rsidRDefault="0013504B" w:rsidP="001350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Работното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време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започнува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од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08:00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часот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до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16:00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часот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13504B" w:rsidRPr="0013504B" w:rsidRDefault="0013504B" w:rsidP="001350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</w:p>
    <w:p w:rsidR="00D8048C" w:rsidRPr="00D8048C" w:rsidRDefault="0013504B" w:rsidP="001350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Вашата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биографија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и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мотивационо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писмо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со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задолжително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наведување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на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работната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позиција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за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кој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се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пријавувате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телефонски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контакт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и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адреса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на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електронска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пошта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можете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да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ги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доставите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електронски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преку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D8048C">
        <w:rPr>
          <w:rFonts w:ascii="Tahoma" w:eastAsia="Times New Roman" w:hAnsi="Tahoma" w:cs="Tahoma"/>
          <w:color w:val="444444"/>
          <w:sz w:val="20"/>
          <w:szCs w:val="20"/>
        </w:rPr>
        <w:t>e-mail</w:t>
      </w:r>
      <w:r w:rsidRPr="00D8048C">
        <w:rPr>
          <w:rFonts w:ascii="Tahoma" w:eastAsia="Times New Roman" w:hAnsi="Tahoma" w:cs="Tahoma"/>
          <w:b/>
          <w:color w:val="444444"/>
          <w:sz w:val="20"/>
          <w:szCs w:val="20"/>
        </w:rPr>
        <w:t>: info@atomem.com.mk</w:t>
      </w:r>
      <w:hyperlink r:id="rId7" w:history="1"/>
      <w:r w:rsidRPr="00D8048C">
        <w:rPr>
          <w:rFonts w:ascii="Tahoma" w:eastAsia="Times New Roman" w:hAnsi="Tahoma" w:cs="Tahoma"/>
          <w:color w:val="444444"/>
          <w:sz w:val="20"/>
          <w:szCs w:val="20"/>
        </w:rPr>
        <w:t xml:space="preserve">, </w:t>
      </w:r>
      <w:proofErr w:type="spellStart"/>
      <w:r w:rsidRPr="00D8048C">
        <w:rPr>
          <w:rFonts w:ascii="Tahoma" w:eastAsia="Times New Roman" w:hAnsi="Tahoma" w:cs="Tahoma"/>
          <w:color w:val="444444"/>
          <w:sz w:val="20"/>
          <w:szCs w:val="20"/>
        </w:rPr>
        <w:t>со</w:t>
      </w:r>
      <w:proofErr w:type="spellEnd"/>
      <w:r w:rsidRPr="00D8048C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D8048C">
        <w:rPr>
          <w:rFonts w:ascii="Tahoma" w:eastAsia="Times New Roman" w:hAnsi="Tahoma" w:cs="Tahoma"/>
          <w:color w:val="444444"/>
          <w:sz w:val="20"/>
          <w:szCs w:val="20"/>
        </w:rPr>
        <w:t>назнака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>: “</w:t>
      </w:r>
      <w:proofErr w:type="spellStart"/>
      <w:r w:rsidR="00D8048C"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Административен</w:t>
      </w:r>
      <w:proofErr w:type="spellEnd"/>
      <w:r w:rsidR="00D8048C"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 xml:space="preserve"> </w:t>
      </w:r>
      <w:proofErr w:type="spellStart"/>
      <w:r w:rsidR="00D8048C" w:rsidRPr="0013504B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</w:rPr>
        <w:t>Асистент</w:t>
      </w:r>
      <w:proofErr w:type="spellEnd"/>
      <w:r w:rsidRPr="00BC2FA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“.</w:t>
      </w:r>
    </w:p>
    <w:p w:rsidR="00D8048C" w:rsidRPr="002F6267" w:rsidRDefault="00D8048C" w:rsidP="00D8048C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D8048C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Огласот</w:t>
      </w:r>
      <w:proofErr w:type="spellEnd"/>
      <w:r w:rsidRPr="00D8048C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е </w:t>
      </w:r>
      <w:proofErr w:type="spellStart"/>
      <w:r w:rsidRPr="00D8048C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активен</w:t>
      </w:r>
      <w:proofErr w:type="spellEnd"/>
      <w:r w:rsidRPr="00D8048C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15 </w:t>
      </w:r>
      <w:proofErr w:type="spellStart"/>
      <w:r w:rsidRPr="00D8048C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дена</w:t>
      </w:r>
      <w:proofErr w:type="spellEnd"/>
      <w:r w:rsidRPr="00D8048C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D8048C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од</w:t>
      </w:r>
      <w:proofErr w:type="spellEnd"/>
      <w:r w:rsidRPr="00D8048C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D8048C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денот</w:t>
      </w:r>
      <w:proofErr w:type="spellEnd"/>
      <w:r w:rsidRPr="00D8048C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D8048C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на</w:t>
      </w:r>
      <w:proofErr w:type="spellEnd"/>
      <w:r w:rsidRPr="00D8048C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D8048C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објавувањето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.</w:t>
      </w:r>
    </w:p>
    <w:p w:rsidR="0013504B" w:rsidRDefault="0013504B" w:rsidP="001350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</w:p>
    <w:p w:rsidR="0013504B" w:rsidRPr="0013504B" w:rsidRDefault="0013504B" w:rsidP="0013504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Само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кандидатите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кои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ќе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влезат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во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потесен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круг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на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избор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и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кои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ги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исполнуваат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бараните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услови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,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ќе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бидат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повикани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на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spellStart"/>
      <w:r w:rsidRPr="0013504B">
        <w:rPr>
          <w:rFonts w:ascii="Tahoma" w:eastAsia="Times New Roman" w:hAnsi="Tahoma" w:cs="Tahoma"/>
          <w:color w:val="333333"/>
          <w:sz w:val="20"/>
          <w:szCs w:val="20"/>
        </w:rPr>
        <w:t>разговор</w:t>
      </w:r>
      <w:proofErr w:type="spellEnd"/>
      <w:r w:rsidRPr="0013504B">
        <w:rPr>
          <w:rFonts w:ascii="Tahoma" w:eastAsia="Times New Roman" w:hAnsi="Tahoma" w:cs="Tahoma"/>
          <w:color w:val="333333"/>
          <w:sz w:val="20"/>
          <w:szCs w:val="20"/>
        </w:rPr>
        <w:t>. </w:t>
      </w:r>
    </w:p>
    <w:p w:rsidR="0013504B" w:rsidRPr="006678B2" w:rsidRDefault="0013504B" w:rsidP="006678B2"/>
    <w:sectPr w:rsidR="0013504B" w:rsidRPr="006678B2" w:rsidSect="005F6C24">
      <w:headerReference w:type="default" r:id="rId8"/>
      <w:footerReference w:type="default" r:id="rId9"/>
      <w:pgSz w:w="11906" w:h="16838"/>
      <w:pgMar w:top="1440" w:right="1440" w:bottom="1440" w:left="1440" w:header="209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AB" w:rsidRDefault="00A107AB" w:rsidP="0042159A">
      <w:pPr>
        <w:spacing w:after="0" w:line="240" w:lineRule="auto"/>
      </w:pPr>
      <w:r>
        <w:separator/>
      </w:r>
    </w:p>
  </w:endnote>
  <w:endnote w:type="continuationSeparator" w:id="0">
    <w:p w:rsidR="00A107AB" w:rsidRDefault="00A107AB" w:rsidP="0042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24" w:rsidRDefault="005F6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9FD781" wp14:editId="231B26CA">
              <wp:simplePos x="0" y="0"/>
              <wp:positionH relativeFrom="margin">
                <wp:posOffset>-161925</wp:posOffset>
              </wp:positionH>
              <wp:positionV relativeFrom="paragraph">
                <wp:posOffset>179070</wp:posOffset>
              </wp:positionV>
              <wp:extent cx="236093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C24" w:rsidRPr="005F6C24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274F82">
                            <w:rPr>
                              <w:b/>
                              <w:sz w:val="16"/>
                              <w:szCs w:val="16"/>
                            </w:rPr>
                            <w:t>АТОМЕМ ДОО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Петре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Георгиев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бр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114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крак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1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  <w:t xml:space="preserve">1000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Скопје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Mакедонија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BA3B0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info@atomem.com.mk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BA3B0D">
                            <w:rPr>
                              <w:sz w:val="16"/>
                              <w:szCs w:val="16"/>
                            </w:rPr>
                            <w:t>web: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www.atomem.com.mk</w:t>
                          </w:r>
                        </w:p>
                        <w:p w:rsidR="005F6C24" w:rsidRPr="00BA3B0D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FD7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75pt;margin-top:14.1pt;width:185.9pt;height:64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" stroked="f">
              <v:textbox>
                <w:txbxContent>
                  <w:p w:rsidR="005F6C24" w:rsidRPr="005F6C24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274F82">
                      <w:rPr>
                        <w:b/>
                        <w:sz w:val="16"/>
                        <w:szCs w:val="16"/>
                      </w:rPr>
                      <w:t>АТОМЕМ ДОО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Петре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Георгиев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>бр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114 </w:t>
                    </w:r>
                    <w:proofErr w:type="spellStart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>крак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1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 xml:space="preserve">1000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Скопје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Mакедонија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e-mail: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info@atomem.com.mk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web: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www.atomem.com.mk</w:t>
                    </w:r>
                  </w:p>
                  <w:p w:rsidR="005F6C24" w:rsidRPr="00BA3B0D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1A243" wp14:editId="195AA29C">
              <wp:simplePos x="0" y="0"/>
              <wp:positionH relativeFrom="page">
                <wp:posOffset>847725</wp:posOffset>
              </wp:positionH>
              <wp:positionV relativeFrom="paragraph">
                <wp:posOffset>39370</wp:posOffset>
              </wp:positionV>
              <wp:extent cx="5924550" cy="29693"/>
              <wp:effectExtent l="0" t="0" r="19050" b="2794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29693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F5965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6.75pt,3.1pt" to="533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" strokecolor="black [3213]" strokeweight=".25pt">
              <v:stroke joinstyle="miter"/>
              <w10:wrap anchorx="page"/>
            </v:line>
          </w:pict>
        </mc:Fallback>
      </mc:AlternateContent>
    </w:r>
  </w:p>
  <w:p w:rsidR="004D4C86" w:rsidRDefault="005F6C24" w:rsidP="005F6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1CEBFA" wp14:editId="01959D3B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360930" cy="742950"/>
              <wp:effectExtent l="0" t="0" r="0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C24" w:rsidRPr="005F6C24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Адреса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канцеларии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и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складиште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: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Ул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852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бр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62,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комплекс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Газела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  <w:t xml:space="preserve">1000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Скопје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Македонија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 w:rsidRPr="00BA3B0D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00389 2 2601-244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sz w:val="16"/>
                              <w:szCs w:val="16"/>
                            </w:rPr>
                            <w:t>Факс</w:t>
                          </w:r>
                          <w:proofErr w:type="spellEnd"/>
                          <w:r w:rsidRPr="00BA3B0D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00389 2 2601-245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1CEBFA" id="_x0000_s1027" type="#_x0000_t202" style="position:absolute;margin-left:0;margin-top:.75pt;width:185.9pt;height:58.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" stroked="f">
              <v:textbox>
                <w:txbxContent>
                  <w:p w:rsidR="005F6C24" w:rsidRPr="005F6C24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Адреса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на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канцеларии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и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складиште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: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Ул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852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бр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62,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комплекс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Газела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 xml:space="preserve">1000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Скопје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Македонија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sz w:val="16"/>
                        <w:szCs w:val="16"/>
                      </w:rPr>
                      <w:t>Тел</w:t>
                    </w:r>
                    <w:proofErr w:type="spellEnd"/>
                    <w:r w:rsidRPr="00BA3B0D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00389 2 2601-244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sz w:val="16"/>
                        <w:szCs w:val="16"/>
                      </w:rPr>
                      <w:t>Факс</w:t>
                    </w:r>
                    <w:proofErr w:type="spellEnd"/>
                    <w:r w:rsidRPr="00BA3B0D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00389 2 2601-245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F6C24" w:rsidRDefault="005F6C24" w:rsidP="005F6C24">
    <w:pPr>
      <w:pStyle w:val="Footer"/>
    </w:pPr>
  </w:p>
  <w:p w:rsidR="005F6C24" w:rsidRDefault="005F6C24" w:rsidP="005F6C24">
    <w:pPr>
      <w:pStyle w:val="Footer"/>
    </w:pPr>
  </w:p>
  <w:p w:rsidR="005F6C24" w:rsidRDefault="005F6C24" w:rsidP="005F6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AB" w:rsidRDefault="00A107AB" w:rsidP="0042159A">
      <w:pPr>
        <w:spacing w:after="0" w:line="240" w:lineRule="auto"/>
      </w:pPr>
      <w:r>
        <w:separator/>
      </w:r>
    </w:p>
  </w:footnote>
  <w:footnote w:type="continuationSeparator" w:id="0">
    <w:p w:rsidR="00A107AB" w:rsidRDefault="00A107AB" w:rsidP="0042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86" w:rsidRDefault="004D4C86">
    <w:pPr>
      <w:pStyle w:val="Header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-932181</wp:posOffset>
          </wp:positionV>
          <wp:extent cx="1942551" cy="578795"/>
          <wp:effectExtent l="0" t="0" r="63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684" cy="588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6C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56FD"/>
    <w:multiLevelType w:val="multilevel"/>
    <w:tmpl w:val="D26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B7C67"/>
    <w:multiLevelType w:val="multilevel"/>
    <w:tmpl w:val="B792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15BFF"/>
    <w:multiLevelType w:val="multilevel"/>
    <w:tmpl w:val="0C9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40A31"/>
    <w:multiLevelType w:val="multilevel"/>
    <w:tmpl w:val="40E8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7059B"/>
    <w:multiLevelType w:val="multilevel"/>
    <w:tmpl w:val="5974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83DD3"/>
    <w:multiLevelType w:val="multilevel"/>
    <w:tmpl w:val="F6FE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CC0C70"/>
    <w:multiLevelType w:val="multilevel"/>
    <w:tmpl w:val="A5E4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44167"/>
    <w:multiLevelType w:val="multilevel"/>
    <w:tmpl w:val="9124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5E1DF0"/>
    <w:multiLevelType w:val="multilevel"/>
    <w:tmpl w:val="6506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33EE9"/>
    <w:multiLevelType w:val="multilevel"/>
    <w:tmpl w:val="83F2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171A2C"/>
    <w:multiLevelType w:val="multilevel"/>
    <w:tmpl w:val="78A4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BF2016"/>
    <w:multiLevelType w:val="multilevel"/>
    <w:tmpl w:val="649C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11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9A"/>
    <w:rsid w:val="0013504B"/>
    <w:rsid w:val="0042159A"/>
    <w:rsid w:val="004D4C86"/>
    <w:rsid w:val="005F6C24"/>
    <w:rsid w:val="006678B2"/>
    <w:rsid w:val="00871992"/>
    <w:rsid w:val="008A365B"/>
    <w:rsid w:val="00982CE6"/>
    <w:rsid w:val="009D2CD1"/>
    <w:rsid w:val="00A107AB"/>
    <w:rsid w:val="00BC2FA7"/>
    <w:rsid w:val="00BE5D81"/>
    <w:rsid w:val="00D8048C"/>
    <w:rsid w:val="00E83D40"/>
    <w:rsid w:val="00E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21116"/>
  <w15:chartTrackingRefBased/>
  <w15:docId w15:val="{9DD82FFE-0876-4778-8B86-255CCCEA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9A"/>
  </w:style>
  <w:style w:type="paragraph" w:styleId="Footer">
    <w:name w:val="footer"/>
    <w:basedOn w:val="Normal"/>
    <w:link w:val="FooterChar"/>
    <w:uiPriority w:val="99"/>
    <w:unhideWhenUsed/>
    <w:rsid w:val="0042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9A"/>
  </w:style>
  <w:style w:type="character" w:styleId="Strong">
    <w:name w:val="Strong"/>
    <w:basedOn w:val="DefaultParagraphFont"/>
    <w:uiPriority w:val="22"/>
    <w:qFormat/>
    <w:rsid w:val="001350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026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7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0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rabotuvanje@neptun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 Jashari</cp:lastModifiedBy>
  <cp:revision>3</cp:revision>
  <dcterms:created xsi:type="dcterms:W3CDTF">2018-06-07T14:43:00Z</dcterms:created>
  <dcterms:modified xsi:type="dcterms:W3CDTF">2018-06-07T14:44:00Z</dcterms:modified>
</cp:coreProperties>
</file>