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0"/>
          <w:szCs w:val="20"/>
          <w:u w:val="single"/>
        </w:rPr>
      </w:pPr>
      <w:r w:rsidDel="00000000" w:rsidR="00000000" w:rsidRPr="00000000">
        <w:rPr>
          <w:b w:val="1"/>
          <w:sz w:val="20"/>
          <w:szCs w:val="20"/>
          <w:u w:val="single"/>
          <w:rtl w:val="0"/>
        </w:rPr>
        <w:t xml:space="preserve">Senior Key Account Manager</w:t>
      </w:r>
    </w:p>
    <w:p w:rsidR="00000000" w:rsidDel="00000000" w:rsidP="00000000" w:rsidRDefault="00000000" w:rsidRPr="00000000" w14:paraId="00000002">
      <w:pPr>
        <w:spacing w:line="276" w:lineRule="auto"/>
        <w:jc w:val="center"/>
        <w:rPr>
          <w:b w:val="1"/>
          <w:sz w:val="20"/>
          <w:szCs w:val="20"/>
          <w:u w:val="single"/>
        </w:rPr>
      </w:pPr>
      <w:r w:rsidDel="00000000" w:rsidR="00000000" w:rsidRPr="00000000">
        <w:rPr>
          <w:b w:val="1"/>
          <w:sz w:val="20"/>
          <w:szCs w:val="20"/>
          <w:u w:val="single"/>
          <w:rtl w:val="0"/>
        </w:rPr>
        <w:t xml:space="preserve">(May 21)</w:t>
      </w:r>
    </w:p>
    <w:p w:rsidR="00000000" w:rsidDel="00000000" w:rsidP="00000000" w:rsidRDefault="00000000" w:rsidRPr="00000000" w14:paraId="00000003">
      <w:pPr>
        <w:spacing w:line="276" w:lineRule="auto"/>
        <w:rPr>
          <w:sz w:val="20"/>
          <w:szCs w:val="20"/>
          <w:u w:val="single"/>
        </w:rPr>
      </w:pPr>
      <w:r w:rsidDel="00000000" w:rsidR="00000000" w:rsidRPr="00000000">
        <w:rPr>
          <w:rtl w:val="0"/>
        </w:rPr>
      </w:r>
    </w:p>
    <w:p w:rsidR="00000000" w:rsidDel="00000000" w:rsidP="00000000" w:rsidRDefault="00000000" w:rsidRPr="00000000" w14:paraId="00000004">
      <w:pPr>
        <w:spacing w:line="276" w:lineRule="auto"/>
        <w:rPr>
          <w:sz w:val="36"/>
          <w:szCs w:val="36"/>
        </w:rPr>
      </w:pPr>
      <w:r w:rsidDel="00000000" w:rsidR="00000000" w:rsidRPr="00000000">
        <w:rPr>
          <w:sz w:val="36"/>
          <w:szCs w:val="36"/>
          <w:rtl w:val="0"/>
        </w:rPr>
        <w:t xml:space="preserve">DO YOU LIKE TO WIN?</w:t>
      </w:r>
    </w:p>
    <w:p w:rsidR="00000000" w:rsidDel="00000000" w:rsidP="00000000" w:rsidRDefault="00000000" w:rsidRPr="00000000" w14:paraId="00000005">
      <w:pPr>
        <w:spacing w:line="276" w:lineRule="auto"/>
        <w:rPr>
          <w:sz w:val="36"/>
          <w:szCs w:val="36"/>
        </w:rPr>
      </w:pPr>
      <w:r w:rsidDel="00000000" w:rsidR="00000000" w:rsidRPr="00000000">
        <w:rPr>
          <w:sz w:val="36"/>
          <w:szCs w:val="36"/>
          <w:rtl w:val="0"/>
        </w:rPr>
        <w:t xml:space="preserve">ARE YOU A TEAM PLAYER?</w:t>
      </w:r>
    </w:p>
    <w:p w:rsidR="00000000" w:rsidDel="00000000" w:rsidP="00000000" w:rsidRDefault="00000000" w:rsidRPr="00000000" w14:paraId="00000006">
      <w:pPr>
        <w:spacing w:line="276" w:lineRule="auto"/>
        <w:rPr>
          <w:sz w:val="36"/>
          <w:szCs w:val="36"/>
        </w:rPr>
      </w:pPr>
      <w:r w:rsidDel="00000000" w:rsidR="00000000" w:rsidRPr="00000000">
        <w:rPr>
          <w:sz w:val="36"/>
          <w:szCs w:val="36"/>
          <w:rtl w:val="0"/>
        </w:rPr>
        <w:t xml:space="preserve">CAN YOU TEST, LEARN &amp; OPTIMISE?</w:t>
      </w:r>
    </w:p>
    <w:p w:rsidR="00000000" w:rsidDel="00000000" w:rsidP="00000000" w:rsidRDefault="00000000" w:rsidRPr="00000000" w14:paraId="00000007">
      <w:pPr>
        <w:spacing w:line="276" w:lineRule="auto"/>
        <w:rPr>
          <w:sz w:val="36"/>
          <w:szCs w:val="36"/>
        </w:rPr>
      </w:pPr>
      <w:r w:rsidDel="00000000" w:rsidR="00000000" w:rsidRPr="00000000">
        <w:rPr>
          <w:sz w:val="36"/>
          <w:szCs w:val="36"/>
          <w:rtl w:val="0"/>
        </w:rPr>
        <w:t xml:space="preserve">WILL YOU THRIVE IN A DATA DRIVEN ENVIRONMENT?</w:t>
      </w:r>
    </w:p>
    <w:p w:rsidR="00000000" w:rsidDel="00000000" w:rsidP="00000000" w:rsidRDefault="00000000" w:rsidRPr="00000000" w14:paraId="00000008">
      <w:pPr>
        <w:spacing w:line="276" w:lineRule="auto"/>
        <w:rPr>
          <w:sz w:val="20"/>
          <w:szCs w:val="20"/>
          <w:u w:val="single"/>
        </w:rPr>
      </w:pPr>
      <w:r w:rsidDel="00000000" w:rsidR="00000000" w:rsidRPr="00000000">
        <w:rPr>
          <w:rtl w:val="0"/>
        </w:rPr>
      </w:r>
    </w:p>
    <w:p w:rsidR="00000000" w:rsidDel="00000000" w:rsidP="00000000" w:rsidRDefault="00000000" w:rsidRPr="00000000" w14:paraId="00000009">
      <w:pPr>
        <w:spacing w:line="276" w:lineRule="auto"/>
        <w:rPr>
          <w:b w:val="1"/>
          <w:sz w:val="20"/>
          <w:szCs w:val="20"/>
          <w:u w:val="single"/>
        </w:rPr>
      </w:pPr>
      <w:r w:rsidDel="00000000" w:rsidR="00000000" w:rsidRPr="00000000">
        <w:rPr>
          <w:b w:val="1"/>
          <w:sz w:val="20"/>
          <w:szCs w:val="20"/>
          <w:u w:val="single"/>
          <w:rtl w:val="0"/>
        </w:rPr>
        <w:t xml:space="preserve">Who We Are</w:t>
      </w:r>
      <w:r w:rsidDel="00000000" w:rsidR="00000000" w:rsidRPr="00000000">
        <w:rPr>
          <w:rtl w:val="0"/>
        </w:rPr>
      </w:r>
    </w:p>
    <w:p w:rsidR="00000000" w:rsidDel="00000000" w:rsidP="00000000" w:rsidRDefault="00000000" w:rsidRPr="00000000" w14:paraId="0000000A">
      <w:pPr>
        <w:spacing w:after="0" w:line="276" w:lineRule="auto"/>
        <w:rPr>
          <w:color w:val="333333"/>
          <w:sz w:val="20"/>
          <w:szCs w:val="20"/>
        </w:rPr>
      </w:pPr>
      <w:r w:rsidDel="00000000" w:rsidR="00000000" w:rsidRPr="00000000">
        <w:rPr>
          <w:color w:val="333333"/>
          <w:sz w:val="20"/>
          <w:szCs w:val="20"/>
          <w:rtl w:val="0"/>
        </w:rPr>
        <w:t xml:space="preserve">QiH is a group of companies focussed on digital marketing within the gaming sector. We are a young, innovative and progressive business with staff across offices in Skopje and London.</w:t>
      </w:r>
    </w:p>
    <w:p w:rsidR="00000000" w:rsidDel="00000000" w:rsidP="00000000" w:rsidRDefault="00000000" w:rsidRPr="00000000" w14:paraId="0000000B">
      <w:pPr>
        <w:spacing w:after="0" w:line="276" w:lineRule="auto"/>
        <w:rPr>
          <w:color w:val="333333"/>
          <w:sz w:val="20"/>
          <w:szCs w:val="20"/>
        </w:rPr>
      </w:pPr>
      <w:r w:rsidDel="00000000" w:rsidR="00000000" w:rsidRPr="00000000">
        <w:rPr>
          <w:rtl w:val="0"/>
        </w:rPr>
      </w:r>
    </w:p>
    <w:p w:rsidR="00000000" w:rsidDel="00000000" w:rsidP="00000000" w:rsidRDefault="00000000" w:rsidRPr="00000000" w14:paraId="0000000C">
      <w:pPr>
        <w:spacing w:after="0" w:line="276" w:lineRule="auto"/>
        <w:rPr>
          <w:color w:val="333333"/>
          <w:sz w:val="20"/>
          <w:szCs w:val="20"/>
        </w:rPr>
      </w:pPr>
      <w:r w:rsidDel="00000000" w:rsidR="00000000" w:rsidRPr="00000000">
        <w:rPr>
          <w:color w:val="333333"/>
          <w:sz w:val="20"/>
          <w:szCs w:val="20"/>
          <w:rtl w:val="0"/>
        </w:rPr>
        <w:t xml:space="preserve">We are specialists in Customer Acquisition and Retention, Search Engine, Social &amp; Affiliate Marketing and Data &amp; Analytics. We are an international business active in multiple markets around the globe.</w:t>
      </w:r>
      <w:r w:rsidDel="00000000" w:rsidR="00000000" w:rsidRPr="00000000">
        <w:rPr>
          <w:rtl w:val="0"/>
        </w:rPr>
      </w:r>
    </w:p>
    <w:p w:rsidR="00000000" w:rsidDel="00000000" w:rsidP="00000000" w:rsidRDefault="00000000" w:rsidRPr="00000000" w14:paraId="0000000D">
      <w:pPr>
        <w:spacing w:after="0" w:line="276" w:lineRule="auto"/>
        <w:rPr>
          <w:color w:val="333333"/>
          <w:sz w:val="20"/>
          <w:szCs w:val="20"/>
        </w:rPr>
      </w:pPr>
      <w:r w:rsidDel="00000000" w:rsidR="00000000" w:rsidRPr="00000000">
        <w:rPr>
          <w:rtl w:val="0"/>
        </w:rPr>
      </w:r>
    </w:p>
    <w:p w:rsidR="00000000" w:rsidDel="00000000" w:rsidP="00000000" w:rsidRDefault="00000000" w:rsidRPr="00000000" w14:paraId="0000000E">
      <w:pPr>
        <w:spacing w:after="0" w:line="276" w:lineRule="auto"/>
        <w:rPr>
          <w:color w:val="333333"/>
          <w:sz w:val="20"/>
          <w:szCs w:val="20"/>
        </w:rPr>
      </w:pPr>
      <w:r w:rsidDel="00000000" w:rsidR="00000000" w:rsidRPr="00000000">
        <w:rPr>
          <w:color w:val="333333"/>
          <w:sz w:val="20"/>
          <w:szCs w:val="20"/>
          <w:rtl w:val="0"/>
        </w:rPr>
        <w:t xml:space="preserve">People are at the heart of our success, at QiH we have created an energetic and target driven culture based on the mantra that “without data you’re just a person with an opinion”.</w:t>
      </w:r>
    </w:p>
    <w:p w:rsidR="00000000" w:rsidDel="00000000" w:rsidP="00000000" w:rsidRDefault="00000000" w:rsidRPr="00000000" w14:paraId="0000000F">
      <w:pPr>
        <w:spacing w:after="0" w:line="276" w:lineRule="auto"/>
        <w:rPr>
          <w:color w:val="333333"/>
          <w:sz w:val="20"/>
          <w:szCs w:val="20"/>
        </w:rPr>
      </w:pPr>
      <w:r w:rsidDel="00000000" w:rsidR="00000000" w:rsidRPr="00000000">
        <w:rPr>
          <w:rtl w:val="0"/>
        </w:rPr>
      </w:r>
    </w:p>
    <w:p w:rsidR="00000000" w:rsidDel="00000000" w:rsidP="00000000" w:rsidRDefault="00000000" w:rsidRPr="00000000" w14:paraId="00000010">
      <w:pPr>
        <w:spacing w:after="0" w:line="276" w:lineRule="auto"/>
        <w:rPr>
          <w:color w:val="333333"/>
          <w:sz w:val="20"/>
          <w:szCs w:val="20"/>
        </w:rPr>
      </w:pPr>
      <w:r w:rsidDel="00000000" w:rsidR="00000000" w:rsidRPr="00000000">
        <w:rPr>
          <w:color w:val="333333"/>
          <w:sz w:val="20"/>
          <w:szCs w:val="20"/>
          <w:rtl w:val="0"/>
        </w:rPr>
        <w:t xml:space="preserve">When you join QiH you will be part of an award winning team that is committed to both your personal and career development. So what are you waiting for? Are you ready to join the team?</w:t>
      </w:r>
    </w:p>
    <w:p w:rsidR="00000000" w:rsidDel="00000000" w:rsidP="00000000" w:rsidRDefault="00000000" w:rsidRPr="00000000" w14:paraId="00000011">
      <w:pPr>
        <w:spacing w:after="0" w:line="276" w:lineRule="auto"/>
        <w:rPr>
          <w:color w:val="333333"/>
          <w:sz w:val="20"/>
          <w:szCs w:val="20"/>
        </w:rPr>
      </w:pPr>
      <w:r w:rsidDel="00000000" w:rsidR="00000000" w:rsidRPr="00000000">
        <w:rPr>
          <w:rtl w:val="0"/>
        </w:rPr>
      </w:r>
    </w:p>
    <w:p w:rsidR="00000000" w:rsidDel="00000000" w:rsidP="00000000" w:rsidRDefault="00000000" w:rsidRPr="00000000" w14:paraId="00000012">
      <w:pPr>
        <w:spacing w:after="0" w:line="276" w:lineRule="auto"/>
        <w:rPr>
          <w:b w:val="1"/>
          <w:color w:val="333333"/>
          <w:sz w:val="20"/>
          <w:szCs w:val="20"/>
          <w:u w:val="single"/>
        </w:rPr>
      </w:pPr>
      <w:r w:rsidDel="00000000" w:rsidR="00000000" w:rsidRPr="00000000">
        <w:rPr>
          <w:b w:val="1"/>
          <w:color w:val="333333"/>
          <w:sz w:val="20"/>
          <w:szCs w:val="20"/>
          <w:u w:val="single"/>
          <w:rtl w:val="0"/>
        </w:rPr>
        <w:t xml:space="preserve">Our Company Values</w:t>
      </w:r>
    </w:p>
    <w:p w:rsidR="00000000" w:rsidDel="00000000" w:rsidP="00000000" w:rsidRDefault="00000000" w:rsidRPr="00000000" w14:paraId="00000013">
      <w:pPr>
        <w:spacing w:after="0" w:line="276" w:lineRule="auto"/>
        <w:rPr>
          <w:b w:val="1"/>
          <w:color w:val="333333"/>
          <w:sz w:val="20"/>
          <w:szCs w:val="20"/>
          <w:u w:val="single"/>
        </w:rPr>
      </w:pPr>
      <w:r w:rsidDel="00000000" w:rsidR="00000000" w:rsidRPr="00000000">
        <w:rPr>
          <w:rtl w:val="0"/>
        </w:rPr>
      </w:r>
    </w:p>
    <w:p w:rsidR="00000000" w:rsidDel="00000000" w:rsidP="00000000" w:rsidRDefault="00000000" w:rsidRPr="00000000" w14:paraId="00000014">
      <w:pPr>
        <w:numPr>
          <w:ilvl w:val="0"/>
          <w:numId w:val="1"/>
        </w:numPr>
        <w:spacing w:after="0" w:line="276" w:lineRule="auto"/>
        <w:ind w:left="720" w:hanging="360"/>
        <w:rPr>
          <w:color w:val="333333"/>
          <w:sz w:val="20"/>
          <w:szCs w:val="20"/>
        </w:rPr>
      </w:pPr>
      <w:r w:rsidDel="00000000" w:rsidR="00000000" w:rsidRPr="00000000">
        <w:rPr>
          <w:color w:val="333333"/>
          <w:sz w:val="20"/>
          <w:szCs w:val="20"/>
          <w:rtl w:val="0"/>
        </w:rPr>
        <w:t xml:space="preserve">We Are Here To Win</w:t>
      </w:r>
    </w:p>
    <w:p w:rsidR="00000000" w:rsidDel="00000000" w:rsidP="00000000" w:rsidRDefault="00000000" w:rsidRPr="00000000" w14:paraId="00000015">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Play As A Team</w:t>
      </w:r>
    </w:p>
    <w:p w:rsidR="00000000" w:rsidDel="00000000" w:rsidP="00000000" w:rsidRDefault="00000000" w:rsidRPr="00000000" w14:paraId="00000016">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Embrace Processes &amp; Make Them Better</w:t>
      </w:r>
    </w:p>
    <w:p w:rsidR="00000000" w:rsidDel="00000000" w:rsidP="00000000" w:rsidRDefault="00000000" w:rsidRPr="00000000" w14:paraId="00000017">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Make Decisions &amp; Solve Problems Based On Data</w:t>
      </w:r>
    </w:p>
    <w:p w:rsidR="00000000" w:rsidDel="00000000" w:rsidP="00000000" w:rsidRDefault="00000000" w:rsidRPr="00000000" w14:paraId="00000018">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Be Accountable &amp; Take Responsibility</w:t>
      </w:r>
    </w:p>
    <w:p w:rsidR="00000000" w:rsidDel="00000000" w:rsidP="00000000" w:rsidRDefault="00000000" w:rsidRPr="00000000" w14:paraId="00000019">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Test &amp; Learn, Make Mistakes, Optimise</w:t>
      </w:r>
    </w:p>
    <w:p w:rsidR="00000000" w:rsidDel="00000000" w:rsidP="00000000" w:rsidRDefault="00000000" w:rsidRPr="00000000" w14:paraId="0000001A">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Respect, Understand &amp; Help Each Other </w:t>
      </w:r>
    </w:p>
    <w:p w:rsidR="00000000" w:rsidDel="00000000" w:rsidP="00000000" w:rsidRDefault="00000000" w:rsidRPr="00000000" w14:paraId="0000001B">
      <w:pPr>
        <w:spacing w:after="0" w:line="276" w:lineRule="auto"/>
        <w:rPr>
          <w:color w:val="333333"/>
          <w:sz w:val="20"/>
          <w:szCs w:val="20"/>
        </w:rPr>
      </w:pPr>
      <w:r w:rsidDel="00000000" w:rsidR="00000000" w:rsidRPr="00000000">
        <w:rPr>
          <w:rtl w:val="0"/>
        </w:rPr>
      </w:r>
    </w:p>
    <w:p w:rsidR="00000000" w:rsidDel="00000000" w:rsidP="00000000" w:rsidRDefault="00000000" w:rsidRPr="00000000" w14:paraId="0000001C">
      <w:pPr>
        <w:spacing w:line="276" w:lineRule="auto"/>
        <w:rPr>
          <w:b w:val="1"/>
          <w:sz w:val="20"/>
          <w:szCs w:val="20"/>
          <w:u w:val="single"/>
        </w:rPr>
      </w:pPr>
      <w:r w:rsidDel="00000000" w:rsidR="00000000" w:rsidRPr="00000000">
        <w:rPr>
          <w:b w:val="1"/>
          <w:sz w:val="20"/>
          <w:szCs w:val="20"/>
          <w:u w:val="single"/>
          <w:rtl w:val="0"/>
        </w:rPr>
        <w:t xml:space="preserve">The Role</w:t>
      </w:r>
    </w:p>
    <w:p w:rsidR="00000000" w:rsidDel="00000000" w:rsidP="00000000" w:rsidRDefault="00000000" w:rsidRPr="00000000" w14:paraId="0000001D">
      <w:pPr>
        <w:spacing w:line="276" w:lineRule="auto"/>
        <w:rPr>
          <w:sz w:val="20"/>
          <w:szCs w:val="20"/>
        </w:rPr>
      </w:pPr>
      <w:r w:rsidDel="00000000" w:rsidR="00000000" w:rsidRPr="00000000">
        <w:rPr>
          <w:sz w:val="20"/>
          <w:szCs w:val="20"/>
          <w:rtl w:val="0"/>
        </w:rPr>
        <w:t xml:space="preserve">Job Title: Senior Key Account Manager</w:t>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Salary: Competitive Basic Salary + Bonus</w:t>
      </w:r>
    </w:p>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Department: Commercial</w:t>
      </w:r>
    </w:p>
    <w:p w:rsidR="00000000" w:rsidDel="00000000" w:rsidP="00000000" w:rsidRDefault="00000000" w:rsidRPr="00000000" w14:paraId="00000020">
      <w:pPr>
        <w:spacing w:line="276" w:lineRule="auto"/>
        <w:rPr>
          <w:sz w:val="20"/>
          <w:szCs w:val="20"/>
        </w:rPr>
      </w:pPr>
      <w:r w:rsidDel="00000000" w:rsidR="00000000" w:rsidRPr="00000000">
        <w:rPr>
          <w:sz w:val="20"/>
          <w:szCs w:val="20"/>
          <w:rtl w:val="0"/>
        </w:rPr>
        <w:t xml:space="preserve">Office Hours: 09.00 -17.00 (Monday to Friday)  </w:t>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b w:val="1"/>
          <w:sz w:val="24"/>
          <w:szCs w:val="24"/>
        </w:rPr>
      </w:pPr>
      <w:r w:rsidDel="00000000" w:rsidR="00000000" w:rsidRPr="00000000">
        <w:rPr>
          <w:b w:val="1"/>
          <w:sz w:val="20"/>
          <w:szCs w:val="20"/>
          <w:u w:val="single"/>
          <w:rtl w:val="0"/>
        </w:rPr>
        <w:t xml:space="preserve">Key Responsibilities</w:t>
      </w:r>
      <w:r w:rsidDel="00000000" w:rsidR="00000000" w:rsidRPr="00000000">
        <w:rPr>
          <w:rtl w:val="0"/>
        </w:rPr>
      </w:r>
    </w:p>
    <w:p w:rsidR="00000000" w:rsidDel="00000000" w:rsidP="00000000" w:rsidRDefault="00000000" w:rsidRPr="00000000" w14:paraId="0000002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A management position focussed on mentorship, motivation and leading by example</w:t>
      </w:r>
    </w:p>
    <w:p w:rsidR="00000000" w:rsidDel="00000000" w:rsidP="00000000" w:rsidRDefault="00000000" w:rsidRPr="00000000" w14:paraId="00000025">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Scale, optimise and maintain innovative market leading campaigns </w:t>
      </w:r>
    </w:p>
    <w:p w:rsidR="00000000" w:rsidDel="00000000" w:rsidP="00000000" w:rsidRDefault="00000000" w:rsidRPr="00000000" w14:paraId="00000026">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Develop and pro-actively manage a portfolio of key accounts</w:t>
      </w:r>
    </w:p>
    <w:p w:rsidR="00000000" w:rsidDel="00000000" w:rsidP="00000000" w:rsidRDefault="00000000" w:rsidRPr="00000000" w14:paraId="00000027">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Identify new partnership opportunities</w:t>
      </w:r>
    </w:p>
    <w:p w:rsidR="00000000" w:rsidDel="00000000" w:rsidP="00000000" w:rsidRDefault="00000000" w:rsidRPr="00000000" w14:paraId="00000028">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Review and negotiate new and existing commercial agreements</w:t>
      </w:r>
    </w:p>
    <w:p w:rsidR="00000000" w:rsidDel="00000000" w:rsidP="00000000" w:rsidRDefault="00000000" w:rsidRPr="00000000" w14:paraId="00000029">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Responsible for delivering clear and concise reporting on performance</w:t>
      </w:r>
    </w:p>
    <w:p w:rsidR="00000000" w:rsidDel="00000000" w:rsidP="00000000" w:rsidRDefault="00000000" w:rsidRPr="00000000" w14:paraId="0000002A">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Complete regular industry and competitor research in the quest to achieve a competitive advantage</w:t>
      </w:r>
    </w:p>
    <w:p w:rsidR="00000000" w:rsidDel="00000000" w:rsidP="00000000" w:rsidRDefault="00000000" w:rsidRPr="00000000" w14:paraId="0000002B">
      <w:pPr>
        <w:numPr>
          <w:ilvl w:val="0"/>
          <w:numId w:val="2"/>
        </w:numPr>
        <w:spacing w:line="276" w:lineRule="auto"/>
        <w:ind w:left="720" w:hanging="360"/>
        <w:rPr>
          <w:rFonts w:ascii="Calibri" w:cs="Calibri" w:eastAsia="Calibri" w:hAnsi="Calibri"/>
        </w:rPr>
      </w:pPr>
      <w:r w:rsidDel="00000000" w:rsidR="00000000" w:rsidRPr="00000000">
        <w:rPr>
          <w:sz w:val="20"/>
          <w:szCs w:val="20"/>
          <w:rtl w:val="0"/>
        </w:rPr>
        <w:t xml:space="preserve">Work closely with the wider acquisition team to develop the overall marketing strategy</w:t>
      </w:r>
    </w:p>
    <w:p w:rsidR="00000000" w:rsidDel="00000000" w:rsidP="00000000" w:rsidRDefault="00000000" w:rsidRPr="00000000" w14:paraId="0000002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b w:val="1"/>
          <w:sz w:val="24"/>
          <w:szCs w:val="24"/>
        </w:rPr>
      </w:pPr>
      <w:r w:rsidDel="00000000" w:rsidR="00000000" w:rsidRPr="00000000">
        <w:rPr>
          <w:b w:val="1"/>
          <w:sz w:val="20"/>
          <w:szCs w:val="20"/>
          <w:u w:val="single"/>
          <w:rtl w:val="0"/>
        </w:rPr>
        <w:t xml:space="preserve">Essential Skills &amp; Experience </w:t>
      </w:r>
      <w:r w:rsidDel="00000000" w:rsidR="00000000" w:rsidRPr="00000000">
        <w:rPr>
          <w:rtl w:val="0"/>
        </w:rPr>
      </w:r>
    </w:p>
    <w:p w:rsidR="00000000" w:rsidDel="00000000" w:rsidP="00000000" w:rsidRDefault="00000000" w:rsidRPr="00000000" w14:paraId="0000002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Comprehensive understanding of </w:t>
      </w:r>
      <w:r w:rsidDel="00000000" w:rsidR="00000000" w:rsidRPr="00000000">
        <w:rPr>
          <w:sz w:val="20"/>
          <w:szCs w:val="20"/>
          <w:rtl w:val="0"/>
        </w:rPr>
        <w:t xml:space="preserve">digital marketing techniques</w:t>
      </w:r>
    </w:p>
    <w:p w:rsidR="00000000" w:rsidDel="00000000" w:rsidP="00000000" w:rsidRDefault="00000000" w:rsidRPr="00000000" w14:paraId="00000030">
      <w:pPr>
        <w:numPr>
          <w:ilvl w:val="0"/>
          <w:numId w:val="3"/>
        </w:numPr>
        <w:spacing w:after="0" w:line="276" w:lineRule="auto"/>
        <w:ind w:left="720" w:hanging="360"/>
        <w:rPr>
          <w:sz w:val="20"/>
          <w:szCs w:val="20"/>
          <w:u w:val="none"/>
        </w:rPr>
      </w:pPr>
      <w:r w:rsidDel="00000000" w:rsidR="00000000" w:rsidRPr="00000000">
        <w:rPr>
          <w:sz w:val="20"/>
          <w:szCs w:val="20"/>
          <w:rtl w:val="0"/>
        </w:rPr>
        <w:t xml:space="preserve">A minimum of 2 years Account Management experience</w:t>
      </w:r>
    </w:p>
    <w:p w:rsidR="00000000" w:rsidDel="00000000" w:rsidP="00000000" w:rsidRDefault="00000000" w:rsidRPr="00000000" w14:paraId="00000031">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A basic understanding of the online gaming industry is desired but not essential</w:t>
      </w:r>
    </w:p>
    <w:p w:rsidR="00000000" w:rsidDel="00000000" w:rsidP="00000000" w:rsidRDefault="00000000" w:rsidRPr="00000000" w14:paraId="00000032">
      <w:pPr>
        <w:numPr>
          <w:ilvl w:val="0"/>
          <w:numId w:val="3"/>
        </w:numPr>
        <w:spacing w:after="0" w:line="276" w:lineRule="auto"/>
        <w:ind w:left="720" w:hanging="360"/>
        <w:rPr>
          <w:sz w:val="20"/>
          <w:szCs w:val="20"/>
          <w:u w:val="none"/>
        </w:rPr>
      </w:pPr>
      <w:r w:rsidDel="00000000" w:rsidR="00000000" w:rsidRPr="00000000">
        <w:rPr>
          <w:sz w:val="20"/>
          <w:szCs w:val="20"/>
          <w:rtl w:val="0"/>
        </w:rPr>
        <w:t xml:space="preserve">A natural salesperson with excellent communication skills</w:t>
      </w:r>
    </w:p>
    <w:p w:rsidR="00000000" w:rsidDel="00000000" w:rsidP="00000000" w:rsidRDefault="00000000" w:rsidRPr="00000000" w14:paraId="00000033">
      <w:pPr>
        <w:numPr>
          <w:ilvl w:val="0"/>
          <w:numId w:val="3"/>
        </w:numPr>
        <w:spacing w:after="0" w:line="276" w:lineRule="auto"/>
        <w:ind w:left="720" w:hanging="360"/>
      </w:pPr>
      <w:r w:rsidDel="00000000" w:rsidR="00000000" w:rsidRPr="00000000">
        <w:rPr>
          <w:sz w:val="20"/>
          <w:szCs w:val="20"/>
          <w:rtl w:val="0"/>
        </w:rPr>
        <w:t xml:space="preserve">Excellent people management skills with experience of managing a diverse team </w:t>
      </w:r>
    </w:p>
    <w:p w:rsidR="00000000" w:rsidDel="00000000" w:rsidP="00000000" w:rsidRDefault="00000000" w:rsidRPr="00000000" w14:paraId="00000034">
      <w:pPr>
        <w:numPr>
          <w:ilvl w:val="0"/>
          <w:numId w:val="3"/>
        </w:numPr>
        <w:spacing w:after="0" w:line="276" w:lineRule="auto"/>
        <w:ind w:left="720" w:hanging="360"/>
      </w:pPr>
      <w:r w:rsidDel="00000000" w:rsidR="00000000" w:rsidRPr="00000000">
        <w:rPr>
          <w:sz w:val="20"/>
          <w:szCs w:val="20"/>
          <w:rtl w:val="0"/>
        </w:rPr>
        <w:t xml:space="preserve">Leadership experience with proven track record of developing and mentoring a successful team</w:t>
      </w:r>
    </w:p>
    <w:p w:rsidR="00000000" w:rsidDel="00000000" w:rsidP="00000000" w:rsidRDefault="00000000" w:rsidRPr="00000000" w14:paraId="00000035">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A passion for identifying, establishing and nurturing long term relationships</w:t>
      </w:r>
    </w:p>
    <w:p w:rsidR="00000000" w:rsidDel="00000000" w:rsidP="00000000" w:rsidRDefault="00000000" w:rsidRPr="00000000" w14:paraId="00000036">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Commercially astute with excellent negotiation skills.</w:t>
      </w:r>
    </w:p>
    <w:p w:rsidR="00000000" w:rsidDel="00000000" w:rsidP="00000000" w:rsidRDefault="00000000" w:rsidRPr="00000000" w14:paraId="00000037">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A creative and logical thinker with first class attention to detail</w:t>
      </w:r>
    </w:p>
    <w:p w:rsidR="00000000" w:rsidDel="00000000" w:rsidP="00000000" w:rsidRDefault="00000000" w:rsidRPr="00000000" w14:paraId="00000038">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A team player who has the ability to thrive in a target driven environment</w:t>
      </w:r>
    </w:p>
    <w:p w:rsidR="00000000" w:rsidDel="00000000" w:rsidP="00000000" w:rsidRDefault="00000000" w:rsidRPr="00000000" w14:paraId="00000039">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Strong analytical and reporting skills </w:t>
      </w:r>
    </w:p>
    <w:p w:rsidR="00000000" w:rsidDel="00000000" w:rsidP="00000000" w:rsidRDefault="00000000" w:rsidRPr="00000000" w14:paraId="0000003A">
      <w:pPr>
        <w:numPr>
          <w:ilvl w:val="0"/>
          <w:numId w:val="3"/>
        </w:numPr>
        <w:spacing w:line="276" w:lineRule="auto"/>
        <w:ind w:left="720" w:hanging="360"/>
        <w:rPr>
          <w:rFonts w:ascii="Calibri" w:cs="Calibri" w:eastAsia="Calibri" w:hAnsi="Calibri"/>
        </w:rPr>
      </w:pPr>
      <w:r w:rsidDel="00000000" w:rsidR="00000000" w:rsidRPr="00000000">
        <w:rPr>
          <w:sz w:val="20"/>
          <w:szCs w:val="20"/>
          <w:rtl w:val="0"/>
        </w:rPr>
        <w:t xml:space="preserve">Multilingual – first class spoken and written (English).</w:t>
      </w:r>
    </w:p>
    <w:p w:rsidR="00000000" w:rsidDel="00000000" w:rsidP="00000000" w:rsidRDefault="00000000" w:rsidRPr="00000000" w14:paraId="0000003B">
      <w:pPr>
        <w:spacing w:line="276" w:lineRule="auto"/>
        <w:rPr>
          <w:sz w:val="20"/>
          <w:szCs w:val="20"/>
        </w:rPr>
      </w:pPr>
      <w:r w:rsidDel="00000000" w:rsidR="00000000" w:rsidRPr="00000000">
        <w:rPr>
          <w:rtl w:val="0"/>
        </w:rPr>
      </w:r>
    </w:p>
    <w:p w:rsidR="00000000" w:rsidDel="00000000" w:rsidP="00000000" w:rsidRDefault="00000000" w:rsidRPr="00000000" w14:paraId="0000003C">
      <w:pPr>
        <w:spacing w:line="276" w:lineRule="auto"/>
        <w:rPr>
          <w:b w:val="1"/>
          <w:sz w:val="20"/>
          <w:szCs w:val="20"/>
          <w:u w:val="single"/>
        </w:rPr>
      </w:pPr>
      <w:r w:rsidDel="00000000" w:rsidR="00000000" w:rsidRPr="00000000">
        <w:rPr>
          <w:b w:val="1"/>
          <w:sz w:val="20"/>
          <w:szCs w:val="20"/>
          <w:u w:val="single"/>
          <w:rtl w:val="0"/>
        </w:rPr>
        <w:t xml:space="preserve">Benefits</w:t>
      </w:r>
    </w:p>
    <w:p w:rsidR="00000000" w:rsidDel="00000000" w:rsidP="00000000" w:rsidRDefault="00000000" w:rsidRPr="00000000" w14:paraId="0000003D">
      <w:pPr>
        <w:spacing w:line="276" w:lineRule="auto"/>
        <w:rPr>
          <w:b w:val="1"/>
          <w:sz w:val="20"/>
          <w:szCs w:val="20"/>
          <w:u w:val="single"/>
        </w:rPr>
      </w:pPr>
      <w:r w:rsidDel="00000000" w:rsidR="00000000" w:rsidRPr="00000000">
        <w:rPr>
          <w:rtl w:val="0"/>
        </w:rPr>
      </w:r>
    </w:p>
    <w:p w:rsidR="00000000" w:rsidDel="00000000" w:rsidP="00000000" w:rsidRDefault="00000000" w:rsidRPr="00000000" w14:paraId="0000003E">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Competitive Basic Salary + Bonus</w:t>
      </w:r>
    </w:p>
    <w:p w:rsidR="00000000" w:rsidDel="00000000" w:rsidP="00000000" w:rsidRDefault="00000000" w:rsidRPr="00000000" w14:paraId="0000003F">
      <w:pPr>
        <w:numPr>
          <w:ilvl w:val="0"/>
          <w:numId w:val="4"/>
        </w:numPr>
        <w:spacing w:after="0" w:afterAutospacing="0" w:line="276" w:lineRule="auto"/>
        <w:ind w:left="720" w:hanging="360"/>
        <w:rPr>
          <w:sz w:val="20"/>
          <w:szCs w:val="20"/>
        </w:rPr>
      </w:pPr>
      <w:r w:rsidDel="00000000" w:rsidR="00000000" w:rsidRPr="00000000">
        <w:rPr>
          <w:sz w:val="20"/>
          <w:szCs w:val="20"/>
          <w:rtl w:val="0"/>
        </w:rPr>
        <w:t xml:space="preserve">Private Health Care</w:t>
      </w:r>
    </w:p>
    <w:p w:rsidR="00000000" w:rsidDel="00000000" w:rsidP="00000000" w:rsidRDefault="00000000" w:rsidRPr="00000000" w14:paraId="00000040">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Long-Term Incentive Plan</w:t>
      </w:r>
    </w:p>
    <w:p w:rsidR="00000000" w:rsidDel="00000000" w:rsidP="00000000" w:rsidRDefault="00000000" w:rsidRPr="00000000" w14:paraId="00000041">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International Travel</w:t>
      </w:r>
      <w:r w:rsidDel="00000000" w:rsidR="00000000" w:rsidRPr="00000000">
        <w:rPr>
          <w:rtl w:val="0"/>
        </w:rPr>
      </w:r>
    </w:p>
    <w:p w:rsidR="00000000" w:rsidDel="00000000" w:rsidP="00000000" w:rsidRDefault="00000000" w:rsidRPr="00000000" w14:paraId="00000042">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Annual Company Conference</w:t>
      </w:r>
    </w:p>
    <w:p w:rsidR="00000000" w:rsidDel="00000000" w:rsidP="00000000" w:rsidRDefault="00000000" w:rsidRPr="00000000" w14:paraId="00000043">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Regular Business Happy Hour &amp; Team events</w:t>
      </w:r>
    </w:p>
    <w:p w:rsidR="00000000" w:rsidDel="00000000" w:rsidP="00000000" w:rsidRDefault="00000000" w:rsidRPr="00000000" w14:paraId="00000044">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Loyalty Packages</w:t>
      </w:r>
    </w:p>
    <w:p w:rsidR="00000000" w:rsidDel="00000000" w:rsidP="00000000" w:rsidRDefault="00000000" w:rsidRPr="00000000" w14:paraId="00000045">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Fit Kit Wellness Application</w:t>
      </w:r>
    </w:p>
    <w:p w:rsidR="00000000" w:rsidDel="00000000" w:rsidP="00000000" w:rsidRDefault="00000000" w:rsidRPr="00000000" w14:paraId="00000046">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Ongoing training, development and certifications including but not limited to Udemy</w:t>
      </w:r>
    </w:p>
    <w:p w:rsidR="00000000" w:rsidDel="00000000" w:rsidP="00000000" w:rsidRDefault="00000000" w:rsidRPr="00000000" w14:paraId="00000047">
      <w:pPr>
        <w:numPr>
          <w:ilvl w:val="0"/>
          <w:numId w:val="4"/>
        </w:numPr>
        <w:spacing w:line="276" w:lineRule="auto"/>
        <w:ind w:left="720" w:hanging="360"/>
        <w:rPr>
          <w:sz w:val="20"/>
          <w:szCs w:val="20"/>
          <w:u w:val="none"/>
        </w:rPr>
      </w:pPr>
      <w:r w:rsidDel="00000000" w:rsidR="00000000" w:rsidRPr="00000000">
        <w:rPr>
          <w:sz w:val="20"/>
          <w:szCs w:val="20"/>
          <w:rtl w:val="0"/>
        </w:rPr>
        <w:t xml:space="preserve">Free Drinks &amp; Coffee</w:t>
      </w:r>
    </w:p>
    <w:p w:rsidR="00000000" w:rsidDel="00000000" w:rsidP="00000000" w:rsidRDefault="00000000" w:rsidRPr="00000000" w14:paraId="00000048">
      <w:pPr>
        <w:spacing w:after="0" w:line="276" w:lineRule="auto"/>
        <w:rPr>
          <w:sz w:val="20"/>
          <w:szCs w:val="20"/>
          <w:u w:val="singl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818113" cy="64103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8113" cy="641033"/>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