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sz w:val="20"/>
          <w:szCs w:val="20"/>
          <w:u w:val="single"/>
        </w:rPr>
      </w:pPr>
      <w:r w:rsidDel="00000000" w:rsidR="00000000" w:rsidRPr="00000000">
        <w:rPr>
          <w:b w:val="1"/>
          <w:sz w:val="20"/>
          <w:szCs w:val="20"/>
          <w:u w:val="single"/>
          <w:rtl w:val="0"/>
        </w:rPr>
        <w:t xml:space="preserve">Partnership Executive</w:t>
      </w:r>
    </w:p>
    <w:p w:rsidR="00000000" w:rsidDel="00000000" w:rsidP="00000000" w:rsidRDefault="00000000" w:rsidRPr="00000000" w14:paraId="00000002">
      <w:pPr>
        <w:spacing w:line="276" w:lineRule="auto"/>
        <w:jc w:val="center"/>
        <w:rPr>
          <w:b w:val="1"/>
          <w:sz w:val="20"/>
          <w:szCs w:val="20"/>
          <w:u w:val="single"/>
        </w:rPr>
      </w:pPr>
      <w:r w:rsidDel="00000000" w:rsidR="00000000" w:rsidRPr="00000000">
        <w:rPr>
          <w:b w:val="1"/>
          <w:sz w:val="20"/>
          <w:szCs w:val="20"/>
          <w:u w:val="single"/>
          <w:rtl w:val="0"/>
        </w:rPr>
        <w:t xml:space="preserve">(Mar 21)</w:t>
      </w:r>
    </w:p>
    <w:p w:rsidR="00000000" w:rsidDel="00000000" w:rsidP="00000000" w:rsidRDefault="00000000" w:rsidRPr="00000000" w14:paraId="00000003">
      <w:pPr>
        <w:spacing w:line="276" w:lineRule="auto"/>
        <w:rPr>
          <w:sz w:val="20"/>
          <w:szCs w:val="20"/>
          <w:u w:val="single"/>
        </w:rPr>
      </w:pPr>
      <w:r w:rsidDel="00000000" w:rsidR="00000000" w:rsidRPr="00000000">
        <w:rPr>
          <w:rtl w:val="0"/>
        </w:rPr>
      </w:r>
    </w:p>
    <w:p w:rsidR="00000000" w:rsidDel="00000000" w:rsidP="00000000" w:rsidRDefault="00000000" w:rsidRPr="00000000" w14:paraId="00000004">
      <w:pPr>
        <w:spacing w:line="276" w:lineRule="auto"/>
        <w:rPr>
          <w:sz w:val="40"/>
          <w:szCs w:val="40"/>
        </w:rPr>
      </w:pPr>
      <w:r w:rsidDel="00000000" w:rsidR="00000000" w:rsidRPr="00000000">
        <w:rPr>
          <w:sz w:val="40"/>
          <w:szCs w:val="40"/>
          <w:rtl w:val="0"/>
        </w:rPr>
        <w:t xml:space="preserve">DO YOU LIKE TO WIN?</w:t>
      </w:r>
    </w:p>
    <w:p w:rsidR="00000000" w:rsidDel="00000000" w:rsidP="00000000" w:rsidRDefault="00000000" w:rsidRPr="00000000" w14:paraId="00000005">
      <w:pPr>
        <w:spacing w:line="276" w:lineRule="auto"/>
        <w:rPr>
          <w:sz w:val="40"/>
          <w:szCs w:val="40"/>
        </w:rPr>
      </w:pPr>
      <w:r w:rsidDel="00000000" w:rsidR="00000000" w:rsidRPr="00000000">
        <w:rPr>
          <w:sz w:val="40"/>
          <w:szCs w:val="40"/>
          <w:rtl w:val="0"/>
        </w:rPr>
        <w:t xml:space="preserve">ARE YOU A TEAM PLAYER?</w:t>
      </w:r>
    </w:p>
    <w:p w:rsidR="00000000" w:rsidDel="00000000" w:rsidP="00000000" w:rsidRDefault="00000000" w:rsidRPr="00000000" w14:paraId="00000006">
      <w:pPr>
        <w:spacing w:line="276" w:lineRule="auto"/>
        <w:rPr>
          <w:sz w:val="40"/>
          <w:szCs w:val="40"/>
        </w:rPr>
      </w:pPr>
      <w:r w:rsidDel="00000000" w:rsidR="00000000" w:rsidRPr="00000000">
        <w:rPr>
          <w:sz w:val="40"/>
          <w:szCs w:val="40"/>
          <w:rtl w:val="0"/>
        </w:rPr>
        <w:t xml:space="preserve">CAN YOU TEST, LEARN &amp; OPTIMISE?</w:t>
      </w:r>
    </w:p>
    <w:p w:rsidR="00000000" w:rsidDel="00000000" w:rsidP="00000000" w:rsidRDefault="00000000" w:rsidRPr="00000000" w14:paraId="00000007">
      <w:pPr>
        <w:spacing w:line="276" w:lineRule="auto"/>
        <w:rPr>
          <w:sz w:val="40"/>
          <w:szCs w:val="40"/>
        </w:rPr>
      </w:pPr>
      <w:r w:rsidDel="00000000" w:rsidR="00000000" w:rsidRPr="00000000">
        <w:rPr>
          <w:sz w:val="40"/>
          <w:szCs w:val="40"/>
          <w:rtl w:val="0"/>
        </w:rPr>
        <w:t xml:space="preserve">WILL YOU THRIVE IN A DATA DRIVEN ENVIRONMENT?</w:t>
      </w:r>
    </w:p>
    <w:p w:rsidR="00000000" w:rsidDel="00000000" w:rsidP="00000000" w:rsidRDefault="00000000" w:rsidRPr="00000000" w14:paraId="00000008">
      <w:pPr>
        <w:spacing w:line="276" w:lineRule="auto"/>
        <w:rPr>
          <w:sz w:val="20"/>
          <w:szCs w:val="20"/>
          <w:u w:val="single"/>
        </w:rPr>
      </w:pPr>
      <w:r w:rsidDel="00000000" w:rsidR="00000000" w:rsidRPr="00000000">
        <w:rPr>
          <w:rtl w:val="0"/>
        </w:rPr>
      </w:r>
    </w:p>
    <w:p w:rsidR="00000000" w:rsidDel="00000000" w:rsidP="00000000" w:rsidRDefault="00000000" w:rsidRPr="00000000" w14:paraId="00000009">
      <w:pPr>
        <w:spacing w:line="276" w:lineRule="auto"/>
        <w:rPr>
          <w:b w:val="1"/>
          <w:sz w:val="20"/>
          <w:szCs w:val="20"/>
          <w:u w:val="single"/>
        </w:rPr>
      </w:pPr>
      <w:r w:rsidDel="00000000" w:rsidR="00000000" w:rsidRPr="00000000">
        <w:rPr>
          <w:b w:val="1"/>
          <w:sz w:val="20"/>
          <w:szCs w:val="20"/>
          <w:u w:val="single"/>
          <w:rtl w:val="0"/>
        </w:rPr>
        <w:t xml:space="preserve">Who We Are</w:t>
      </w:r>
      <w:r w:rsidDel="00000000" w:rsidR="00000000" w:rsidRPr="00000000">
        <w:rPr>
          <w:rtl w:val="0"/>
        </w:rPr>
      </w:r>
    </w:p>
    <w:p w:rsidR="00000000" w:rsidDel="00000000" w:rsidP="00000000" w:rsidRDefault="00000000" w:rsidRPr="00000000" w14:paraId="0000000A">
      <w:pPr>
        <w:spacing w:after="0" w:line="276" w:lineRule="auto"/>
        <w:rPr>
          <w:color w:val="333333"/>
          <w:sz w:val="20"/>
          <w:szCs w:val="20"/>
        </w:rPr>
      </w:pPr>
      <w:r w:rsidDel="00000000" w:rsidR="00000000" w:rsidRPr="00000000">
        <w:rPr>
          <w:color w:val="333333"/>
          <w:sz w:val="20"/>
          <w:szCs w:val="20"/>
          <w:rtl w:val="0"/>
        </w:rPr>
        <w:t xml:space="preserve">Established in 2016, Clikdaq is an innovative and progressive digital marketing agency based in Skopje.</w:t>
      </w:r>
    </w:p>
    <w:p w:rsidR="00000000" w:rsidDel="00000000" w:rsidP="00000000" w:rsidRDefault="00000000" w:rsidRPr="00000000" w14:paraId="0000000B">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0C">
      <w:pPr>
        <w:spacing w:after="0" w:line="276" w:lineRule="auto"/>
        <w:rPr>
          <w:color w:val="333333"/>
          <w:sz w:val="20"/>
          <w:szCs w:val="20"/>
        </w:rPr>
      </w:pPr>
      <w:r w:rsidDel="00000000" w:rsidR="00000000" w:rsidRPr="00000000">
        <w:rPr>
          <w:color w:val="333333"/>
          <w:sz w:val="20"/>
          <w:szCs w:val="20"/>
          <w:rtl w:val="0"/>
        </w:rPr>
        <w:t xml:space="preserve">With 40+ staff across offices in Skopje and London, we are specialists in iGaming acquisition &amp; retention, SEO and data analytics. With a suite of 40+ market leading international brands,we aim to provide our customers with the ultimate online gambling experience. </w:t>
      </w:r>
    </w:p>
    <w:p w:rsidR="00000000" w:rsidDel="00000000" w:rsidP="00000000" w:rsidRDefault="00000000" w:rsidRPr="00000000" w14:paraId="0000000D">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0E">
      <w:pPr>
        <w:spacing w:after="0" w:line="276" w:lineRule="auto"/>
        <w:rPr>
          <w:color w:val="333333"/>
          <w:sz w:val="20"/>
          <w:szCs w:val="20"/>
        </w:rPr>
      </w:pPr>
      <w:r w:rsidDel="00000000" w:rsidR="00000000" w:rsidRPr="00000000">
        <w:rPr>
          <w:color w:val="333333"/>
          <w:sz w:val="20"/>
          <w:szCs w:val="20"/>
          <w:rtl w:val="0"/>
        </w:rPr>
        <w:t xml:space="preserve">People are at the heart of our success, at Clikdaq we have created an energetic and target driven culture based on the mantra that “without data you’re just a person with an opinion”.</w:t>
      </w:r>
    </w:p>
    <w:p w:rsidR="00000000" w:rsidDel="00000000" w:rsidP="00000000" w:rsidRDefault="00000000" w:rsidRPr="00000000" w14:paraId="0000000F">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10">
      <w:pPr>
        <w:spacing w:after="0" w:line="276" w:lineRule="auto"/>
        <w:rPr>
          <w:color w:val="333333"/>
          <w:sz w:val="20"/>
          <w:szCs w:val="20"/>
        </w:rPr>
      </w:pPr>
      <w:r w:rsidDel="00000000" w:rsidR="00000000" w:rsidRPr="00000000">
        <w:rPr>
          <w:color w:val="333333"/>
          <w:sz w:val="20"/>
          <w:szCs w:val="20"/>
          <w:rtl w:val="0"/>
        </w:rPr>
        <w:t xml:space="preserve">When you join Clikdaq you will be part of an award winning team that is committed to both your personal and career development. So what are you waiting for? Are you ready to join the team?</w:t>
      </w:r>
    </w:p>
    <w:p w:rsidR="00000000" w:rsidDel="00000000" w:rsidP="00000000" w:rsidRDefault="00000000" w:rsidRPr="00000000" w14:paraId="00000011">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12">
      <w:pPr>
        <w:spacing w:after="0" w:line="276" w:lineRule="auto"/>
        <w:rPr>
          <w:b w:val="1"/>
          <w:color w:val="333333"/>
          <w:sz w:val="20"/>
          <w:szCs w:val="20"/>
          <w:u w:val="single"/>
        </w:rPr>
      </w:pPr>
      <w:r w:rsidDel="00000000" w:rsidR="00000000" w:rsidRPr="00000000">
        <w:rPr>
          <w:b w:val="1"/>
          <w:color w:val="333333"/>
          <w:sz w:val="20"/>
          <w:szCs w:val="20"/>
          <w:u w:val="single"/>
          <w:rtl w:val="0"/>
        </w:rPr>
        <w:t xml:space="preserve">Our Company Values</w:t>
      </w:r>
    </w:p>
    <w:p w:rsidR="00000000" w:rsidDel="00000000" w:rsidP="00000000" w:rsidRDefault="00000000" w:rsidRPr="00000000" w14:paraId="00000013">
      <w:pPr>
        <w:spacing w:after="0" w:line="276" w:lineRule="auto"/>
        <w:rPr>
          <w:b w:val="1"/>
          <w:color w:val="333333"/>
          <w:sz w:val="20"/>
          <w:szCs w:val="20"/>
          <w:u w:val="single"/>
        </w:rPr>
      </w:pPr>
      <w:r w:rsidDel="00000000" w:rsidR="00000000" w:rsidRPr="00000000">
        <w:rPr>
          <w:rtl w:val="0"/>
        </w:rPr>
      </w:r>
    </w:p>
    <w:p w:rsidR="00000000" w:rsidDel="00000000" w:rsidP="00000000" w:rsidRDefault="00000000" w:rsidRPr="00000000" w14:paraId="00000014">
      <w:pPr>
        <w:numPr>
          <w:ilvl w:val="0"/>
          <w:numId w:val="1"/>
        </w:numPr>
        <w:spacing w:after="0" w:line="276" w:lineRule="auto"/>
        <w:ind w:left="720" w:hanging="360"/>
        <w:rPr>
          <w:color w:val="333333"/>
          <w:sz w:val="20"/>
          <w:szCs w:val="20"/>
        </w:rPr>
      </w:pPr>
      <w:r w:rsidDel="00000000" w:rsidR="00000000" w:rsidRPr="00000000">
        <w:rPr>
          <w:color w:val="333333"/>
          <w:sz w:val="20"/>
          <w:szCs w:val="20"/>
          <w:rtl w:val="0"/>
        </w:rPr>
        <w:t xml:space="preserve">We Are Here To Win</w:t>
      </w:r>
    </w:p>
    <w:p w:rsidR="00000000" w:rsidDel="00000000" w:rsidP="00000000" w:rsidRDefault="00000000" w:rsidRPr="00000000" w14:paraId="00000015">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Play As A Team</w:t>
      </w:r>
    </w:p>
    <w:p w:rsidR="00000000" w:rsidDel="00000000" w:rsidP="00000000" w:rsidRDefault="00000000" w:rsidRPr="00000000" w14:paraId="00000016">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Embrace Processes &amp; Make Them Better</w:t>
      </w:r>
    </w:p>
    <w:p w:rsidR="00000000" w:rsidDel="00000000" w:rsidP="00000000" w:rsidRDefault="00000000" w:rsidRPr="00000000" w14:paraId="00000017">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Make Decisions &amp; Solve Problems Based On Data</w:t>
      </w:r>
    </w:p>
    <w:p w:rsidR="00000000" w:rsidDel="00000000" w:rsidP="00000000" w:rsidRDefault="00000000" w:rsidRPr="00000000" w14:paraId="00000018">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Be Accountable &amp; Take Responsibility</w:t>
      </w:r>
    </w:p>
    <w:p w:rsidR="00000000" w:rsidDel="00000000" w:rsidP="00000000" w:rsidRDefault="00000000" w:rsidRPr="00000000" w14:paraId="00000019">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Test &amp; Learn, Make Mistakes, Optimise</w:t>
      </w:r>
    </w:p>
    <w:p w:rsidR="00000000" w:rsidDel="00000000" w:rsidP="00000000" w:rsidRDefault="00000000" w:rsidRPr="00000000" w14:paraId="0000001A">
      <w:pPr>
        <w:numPr>
          <w:ilvl w:val="0"/>
          <w:numId w:val="1"/>
        </w:numPr>
        <w:spacing w:after="0" w:line="276" w:lineRule="auto"/>
        <w:ind w:left="720" w:hanging="360"/>
        <w:rPr>
          <w:color w:val="333333"/>
          <w:sz w:val="20"/>
          <w:szCs w:val="20"/>
          <w:u w:val="none"/>
        </w:rPr>
      </w:pPr>
      <w:r w:rsidDel="00000000" w:rsidR="00000000" w:rsidRPr="00000000">
        <w:rPr>
          <w:color w:val="333333"/>
          <w:sz w:val="20"/>
          <w:szCs w:val="20"/>
          <w:rtl w:val="0"/>
        </w:rPr>
        <w:t xml:space="preserve">Respect, Understand &amp; Help Each Other </w:t>
      </w:r>
    </w:p>
    <w:p w:rsidR="00000000" w:rsidDel="00000000" w:rsidP="00000000" w:rsidRDefault="00000000" w:rsidRPr="00000000" w14:paraId="0000001B">
      <w:pPr>
        <w:spacing w:after="0" w:line="276" w:lineRule="auto"/>
        <w:rPr>
          <w:color w:val="333333"/>
          <w:sz w:val="20"/>
          <w:szCs w:val="20"/>
        </w:rPr>
      </w:pPr>
      <w:r w:rsidDel="00000000" w:rsidR="00000000" w:rsidRPr="00000000">
        <w:rPr>
          <w:rtl w:val="0"/>
        </w:rPr>
      </w:r>
    </w:p>
    <w:p w:rsidR="00000000" w:rsidDel="00000000" w:rsidP="00000000" w:rsidRDefault="00000000" w:rsidRPr="00000000" w14:paraId="0000001C">
      <w:pPr>
        <w:spacing w:line="276" w:lineRule="auto"/>
        <w:rPr>
          <w:b w:val="1"/>
          <w:sz w:val="20"/>
          <w:szCs w:val="20"/>
          <w:u w:val="single"/>
        </w:rPr>
      </w:pPr>
      <w:r w:rsidDel="00000000" w:rsidR="00000000" w:rsidRPr="00000000">
        <w:rPr>
          <w:b w:val="1"/>
          <w:sz w:val="20"/>
          <w:szCs w:val="20"/>
          <w:u w:val="single"/>
          <w:rtl w:val="0"/>
        </w:rPr>
        <w:t xml:space="preserve">The Role</w:t>
      </w:r>
    </w:p>
    <w:p w:rsidR="00000000" w:rsidDel="00000000" w:rsidP="00000000" w:rsidRDefault="00000000" w:rsidRPr="00000000" w14:paraId="0000001D">
      <w:pPr>
        <w:spacing w:line="276" w:lineRule="auto"/>
        <w:rPr>
          <w:sz w:val="20"/>
          <w:szCs w:val="20"/>
        </w:rPr>
      </w:pPr>
      <w:r w:rsidDel="00000000" w:rsidR="00000000" w:rsidRPr="00000000">
        <w:rPr>
          <w:sz w:val="20"/>
          <w:szCs w:val="20"/>
          <w:rtl w:val="0"/>
        </w:rPr>
        <w:t xml:space="preserve">Job Title: Partnership Executive</w:t>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Salary: Competitive Basic Salary + Bonus</w:t>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Department: Commercial</w:t>
      </w:r>
    </w:p>
    <w:p w:rsidR="00000000" w:rsidDel="00000000" w:rsidP="00000000" w:rsidRDefault="00000000" w:rsidRPr="00000000" w14:paraId="00000020">
      <w:pPr>
        <w:spacing w:line="276" w:lineRule="auto"/>
        <w:rPr>
          <w:sz w:val="20"/>
          <w:szCs w:val="20"/>
        </w:rPr>
      </w:pPr>
      <w:r w:rsidDel="00000000" w:rsidR="00000000" w:rsidRPr="00000000">
        <w:rPr>
          <w:sz w:val="20"/>
          <w:szCs w:val="20"/>
          <w:rtl w:val="0"/>
        </w:rPr>
        <w:t xml:space="preserve">Office Hours: 09.00 -17.00 (Monday to Friday)  </w:t>
      </w:r>
    </w:p>
    <w:p w:rsidR="00000000" w:rsidDel="00000000" w:rsidP="00000000" w:rsidRDefault="00000000" w:rsidRPr="00000000" w14:paraId="00000021">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sz w:val="24"/>
          <w:szCs w:val="24"/>
        </w:rPr>
      </w:pPr>
      <w:r w:rsidDel="00000000" w:rsidR="00000000" w:rsidRPr="00000000">
        <w:rPr>
          <w:b w:val="1"/>
          <w:sz w:val="20"/>
          <w:szCs w:val="20"/>
          <w:u w:val="single"/>
          <w:rtl w:val="0"/>
        </w:rPr>
        <w:t xml:space="preserve">Key Responsibilities</w:t>
      </w:r>
      <w:r w:rsidDel="00000000" w:rsidR="00000000" w:rsidRPr="00000000">
        <w:rPr>
          <w:rtl w:val="0"/>
        </w:rPr>
      </w:r>
    </w:p>
    <w:p w:rsidR="00000000" w:rsidDel="00000000" w:rsidP="00000000" w:rsidRDefault="00000000" w:rsidRPr="00000000" w14:paraId="00000023">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Scale, optimise and maintain innovative market leading campaigns </w:t>
      </w:r>
    </w:p>
    <w:p w:rsidR="00000000" w:rsidDel="00000000" w:rsidP="00000000" w:rsidRDefault="00000000" w:rsidRPr="00000000" w14:paraId="00000025">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Develop and pro-actively manage a portfolio of existing partners</w:t>
      </w:r>
    </w:p>
    <w:p w:rsidR="00000000" w:rsidDel="00000000" w:rsidP="00000000" w:rsidRDefault="00000000" w:rsidRPr="00000000" w14:paraId="00000026">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Identify new partnership opportunities</w:t>
      </w:r>
    </w:p>
    <w:p w:rsidR="00000000" w:rsidDel="00000000" w:rsidP="00000000" w:rsidRDefault="00000000" w:rsidRPr="00000000" w14:paraId="00000027">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Review and negotiate new and existing commercial agreements</w:t>
      </w:r>
    </w:p>
    <w:p w:rsidR="00000000" w:rsidDel="00000000" w:rsidP="00000000" w:rsidRDefault="00000000" w:rsidRPr="00000000" w14:paraId="00000028">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Responsible for delivering clear and concise reporting on performance</w:t>
      </w:r>
    </w:p>
    <w:p w:rsidR="00000000" w:rsidDel="00000000" w:rsidP="00000000" w:rsidRDefault="00000000" w:rsidRPr="00000000" w14:paraId="00000029">
      <w:pPr>
        <w:numPr>
          <w:ilvl w:val="0"/>
          <w:numId w:val="2"/>
        </w:numPr>
        <w:spacing w:after="0" w:line="276" w:lineRule="auto"/>
        <w:ind w:left="720" w:hanging="360"/>
        <w:rPr>
          <w:rFonts w:ascii="Calibri" w:cs="Calibri" w:eastAsia="Calibri" w:hAnsi="Calibri"/>
        </w:rPr>
      </w:pPr>
      <w:r w:rsidDel="00000000" w:rsidR="00000000" w:rsidRPr="00000000">
        <w:rPr>
          <w:sz w:val="20"/>
          <w:szCs w:val="20"/>
          <w:rtl w:val="0"/>
        </w:rPr>
        <w:t xml:space="preserve">Complete regular industry and competitor research in the quest to achieve a competitive advantage</w:t>
      </w:r>
    </w:p>
    <w:p w:rsidR="00000000" w:rsidDel="00000000" w:rsidP="00000000" w:rsidRDefault="00000000" w:rsidRPr="00000000" w14:paraId="0000002A">
      <w:pPr>
        <w:numPr>
          <w:ilvl w:val="0"/>
          <w:numId w:val="2"/>
        </w:numPr>
        <w:spacing w:line="276" w:lineRule="auto"/>
        <w:ind w:left="720" w:hanging="360"/>
        <w:rPr>
          <w:rFonts w:ascii="Calibri" w:cs="Calibri" w:eastAsia="Calibri" w:hAnsi="Calibri"/>
        </w:rPr>
      </w:pPr>
      <w:r w:rsidDel="00000000" w:rsidR="00000000" w:rsidRPr="00000000">
        <w:rPr>
          <w:sz w:val="20"/>
          <w:szCs w:val="20"/>
          <w:rtl w:val="0"/>
        </w:rPr>
        <w:t xml:space="preserve">Work closely with the wider acquisition team to develop the overall marketing strategy</w:t>
      </w:r>
    </w:p>
    <w:p w:rsidR="00000000" w:rsidDel="00000000" w:rsidP="00000000" w:rsidRDefault="00000000" w:rsidRPr="00000000" w14:paraId="0000002B">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276" w:lineRule="auto"/>
        <w:rPr>
          <w:rFonts w:ascii="Times New Roman" w:cs="Times New Roman" w:eastAsia="Times New Roman" w:hAnsi="Times New Roman"/>
          <w:b w:val="1"/>
          <w:sz w:val="24"/>
          <w:szCs w:val="24"/>
        </w:rPr>
      </w:pPr>
      <w:r w:rsidDel="00000000" w:rsidR="00000000" w:rsidRPr="00000000">
        <w:rPr>
          <w:b w:val="1"/>
          <w:sz w:val="20"/>
          <w:szCs w:val="20"/>
          <w:u w:val="single"/>
          <w:rtl w:val="0"/>
        </w:rPr>
        <w:t xml:space="preserve">Essential Skills &amp; Experience </w:t>
      </w:r>
      <w:r w:rsidDel="00000000" w:rsidR="00000000" w:rsidRPr="00000000">
        <w:rPr>
          <w:rtl w:val="0"/>
        </w:rPr>
      </w:r>
    </w:p>
    <w:p w:rsidR="00000000" w:rsidDel="00000000" w:rsidP="00000000" w:rsidRDefault="00000000" w:rsidRPr="00000000" w14:paraId="0000002D">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An interest in digital marketing</w:t>
      </w:r>
    </w:p>
    <w:p w:rsidR="00000000" w:rsidDel="00000000" w:rsidP="00000000" w:rsidRDefault="00000000" w:rsidRPr="00000000" w14:paraId="0000002F">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basic understanding of the online gaming industry is desired but not essential</w:t>
      </w:r>
    </w:p>
    <w:p w:rsidR="00000000" w:rsidDel="00000000" w:rsidP="00000000" w:rsidRDefault="00000000" w:rsidRPr="00000000" w14:paraId="00000030">
      <w:pPr>
        <w:numPr>
          <w:ilvl w:val="0"/>
          <w:numId w:val="3"/>
        </w:numPr>
        <w:spacing w:after="0" w:line="276" w:lineRule="auto"/>
        <w:ind w:left="720" w:hanging="360"/>
        <w:rPr>
          <w:sz w:val="20"/>
          <w:szCs w:val="20"/>
          <w:u w:val="none"/>
        </w:rPr>
      </w:pPr>
      <w:r w:rsidDel="00000000" w:rsidR="00000000" w:rsidRPr="00000000">
        <w:rPr>
          <w:sz w:val="20"/>
          <w:szCs w:val="20"/>
          <w:rtl w:val="0"/>
        </w:rPr>
        <w:t xml:space="preserve">A natural salesperson with excellent communication skills</w:t>
      </w:r>
    </w:p>
    <w:p w:rsidR="00000000" w:rsidDel="00000000" w:rsidP="00000000" w:rsidRDefault="00000000" w:rsidRPr="00000000" w14:paraId="00000031">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passion for identifying, establishing and nurturing long term relationships</w:t>
      </w:r>
    </w:p>
    <w:p w:rsidR="00000000" w:rsidDel="00000000" w:rsidP="00000000" w:rsidRDefault="00000000" w:rsidRPr="00000000" w14:paraId="00000032">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Commercially astute with excellent negotiation skills.</w:t>
      </w:r>
    </w:p>
    <w:p w:rsidR="00000000" w:rsidDel="00000000" w:rsidP="00000000" w:rsidRDefault="00000000" w:rsidRPr="00000000" w14:paraId="00000033">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creative and logical thinker with first class attention to detail</w:t>
      </w:r>
    </w:p>
    <w:p w:rsidR="00000000" w:rsidDel="00000000" w:rsidP="00000000" w:rsidRDefault="00000000" w:rsidRPr="00000000" w14:paraId="00000034">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A team player who has the ability to thrive in a target driven environment</w:t>
      </w:r>
    </w:p>
    <w:p w:rsidR="00000000" w:rsidDel="00000000" w:rsidP="00000000" w:rsidRDefault="00000000" w:rsidRPr="00000000" w14:paraId="00000035">
      <w:pPr>
        <w:numPr>
          <w:ilvl w:val="0"/>
          <w:numId w:val="3"/>
        </w:numPr>
        <w:spacing w:after="0" w:line="276" w:lineRule="auto"/>
        <w:ind w:left="720" w:hanging="360"/>
        <w:rPr>
          <w:rFonts w:ascii="Calibri" w:cs="Calibri" w:eastAsia="Calibri" w:hAnsi="Calibri"/>
        </w:rPr>
      </w:pPr>
      <w:r w:rsidDel="00000000" w:rsidR="00000000" w:rsidRPr="00000000">
        <w:rPr>
          <w:sz w:val="20"/>
          <w:szCs w:val="20"/>
          <w:rtl w:val="0"/>
        </w:rPr>
        <w:t xml:space="preserve">Strong analytical and reporting skills </w:t>
      </w:r>
    </w:p>
    <w:p w:rsidR="00000000" w:rsidDel="00000000" w:rsidP="00000000" w:rsidRDefault="00000000" w:rsidRPr="00000000" w14:paraId="00000036">
      <w:pPr>
        <w:numPr>
          <w:ilvl w:val="0"/>
          <w:numId w:val="3"/>
        </w:numPr>
        <w:spacing w:line="276" w:lineRule="auto"/>
        <w:ind w:left="720" w:hanging="360"/>
        <w:rPr>
          <w:rFonts w:ascii="Calibri" w:cs="Calibri" w:eastAsia="Calibri" w:hAnsi="Calibri"/>
        </w:rPr>
      </w:pPr>
      <w:r w:rsidDel="00000000" w:rsidR="00000000" w:rsidRPr="00000000">
        <w:rPr>
          <w:sz w:val="20"/>
          <w:szCs w:val="20"/>
          <w:rtl w:val="0"/>
        </w:rPr>
        <w:t xml:space="preserve">Multilingual – first class spoken and written (English).</w:t>
      </w:r>
    </w:p>
    <w:p w:rsidR="00000000" w:rsidDel="00000000" w:rsidP="00000000" w:rsidRDefault="00000000" w:rsidRPr="00000000" w14:paraId="00000037">
      <w:pPr>
        <w:spacing w:line="276" w:lineRule="auto"/>
        <w:rPr>
          <w:sz w:val="20"/>
          <w:szCs w:val="20"/>
        </w:rPr>
      </w:pPr>
      <w:r w:rsidDel="00000000" w:rsidR="00000000" w:rsidRPr="00000000">
        <w:rPr>
          <w:rtl w:val="0"/>
        </w:rPr>
      </w:r>
    </w:p>
    <w:p w:rsidR="00000000" w:rsidDel="00000000" w:rsidP="00000000" w:rsidRDefault="00000000" w:rsidRPr="00000000" w14:paraId="00000038">
      <w:pPr>
        <w:spacing w:line="276" w:lineRule="auto"/>
        <w:rPr>
          <w:b w:val="1"/>
          <w:sz w:val="20"/>
          <w:szCs w:val="20"/>
          <w:u w:val="single"/>
        </w:rPr>
      </w:pPr>
      <w:r w:rsidDel="00000000" w:rsidR="00000000" w:rsidRPr="00000000">
        <w:rPr>
          <w:b w:val="1"/>
          <w:sz w:val="20"/>
          <w:szCs w:val="20"/>
          <w:u w:val="single"/>
          <w:rtl w:val="0"/>
        </w:rPr>
        <w:t xml:space="preserve">Benefits</w:t>
      </w:r>
    </w:p>
    <w:p w:rsidR="00000000" w:rsidDel="00000000" w:rsidP="00000000" w:rsidRDefault="00000000" w:rsidRPr="00000000" w14:paraId="00000039">
      <w:pPr>
        <w:spacing w:line="276" w:lineRule="auto"/>
        <w:rPr>
          <w:b w:val="1"/>
          <w:sz w:val="20"/>
          <w:szCs w:val="20"/>
          <w:u w:val="single"/>
        </w:rPr>
      </w:pPr>
      <w:r w:rsidDel="00000000" w:rsidR="00000000" w:rsidRPr="00000000">
        <w:rPr>
          <w:rtl w:val="0"/>
        </w:rPr>
      </w:r>
    </w:p>
    <w:p w:rsidR="00000000" w:rsidDel="00000000" w:rsidP="00000000" w:rsidRDefault="00000000" w:rsidRPr="00000000" w14:paraId="0000003A">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Competitive Basic Salary + Bonus</w:t>
      </w:r>
    </w:p>
    <w:p w:rsidR="00000000" w:rsidDel="00000000" w:rsidP="00000000" w:rsidRDefault="00000000" w:rsidRPr="00000000" w14:paraId="0000003B">
      <w:pPr>
        <w:numPr>
          <w:ilvl w:val="0"/>
          <w:numId w:val="4"/>
        </w:numPr>
        <w:spacing w:after="0" w:afterAutospacing="0" w:line="276" w:lineRule="auto"/>
        <w:ind w:left="720" w:hanging="360"/>
        <w:rPr>
          <w:sz w:val="20"/>
          <w:szCs w:val="20"/>
        </w:rPr>
      </w:pPr>
      <w:r w:rsidDel="00000000" w:rsidR="00000000" w:rsidRPr="00000000">
        <w:rPr>
          <w:sz w:val="20"/>
          <w:szCs w:val="20"/>
          <w:rtl w:val="0"/>
        </w:rPr>
        <w:t xml:space="preserve">Private Health Care</w:t>
      </w:r>
    </w:p>
    <w:p w:rsidR="00000000" w:rsidDel="00000000" w:rsidP="00000000" w:rsidRDefault="00000000" w:rsidRPr="00000000" w14:paraId="0000003C">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Long-Term Incentive Plan</w:t>
      </w:r>
    </w:p>
    <w:p w:rsidR="00000000" w:rsidDel="00000000" w:rsidP="00000000" w:rsidRDefault="00000000" w:rsidRPr="00000000" w14:paraId="0000003D">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International Travel</w:t>
      </w:r>
      <w:r w:rsidDel="00000000" w:rsidR="00000000" w:rsidRPr="00000000">
        <w:rPr>
          <w:rtl w:val="0"/>
        </w:rPr>
      </w:r>
    </w:p>
    <w:p w:rsidR="00000000" w:rsidDel="00000000" w:rsidP="00000000" w:rsidRDefault="00000000" w:rsidRPr="00000000" w14:paraId="0000003E">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Annual Company Conference</w:t>
      </w:r>
    </w:p>
    <w:p w:rsidR="00000000" w:rsidDel="00000000" w:rsidP="00000000" w:rsidRDefault="00000000" w:rsidRPr="00000000" w14:paraId="0000003F">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Regular Business Happy Hour &amp; Team events</w:t>
      </w:r>
    </w:p>
    <w:p w:rsidR="00000000" w:rsidDel="00000000" w:rsidP="00000000" w:rsidRDefault="00000000" w:rsidRPr="00000000" w14:paraId="00000040">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Loyalty Packages</w:t>
      </w:r>
    </w:p>
    <w:p w:rsidR="00000000" w:rsidDel="00000000" w:rsidP="00000000" w:rsidRDefault="00000000" w:rsidRPr="00000000" w14:paraId="00000041">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Fit Kit Wellness Application</w:t>
      </w:r>
    </w:p>
    <w:p w:rsidR="00000000" w:rsidDel="00000000" w:rsidP="00000000" w:rsidRDefault="00000000" w:rsidRPr="00000000" w14:paraId="00000042">
      <w:pPr>
        <w:numPr>
          <w:ilvl w:val="0"/>
          <w:numId w:val="4"/>
        </w:numPr>
        <w:spacing w:after="0" w:afterAutospacing="0" w:line="276" w:lineRule="auto"/>
        <w:ind w:left="720" w:hanging="360"/>
        <w:rPr>
          <w:sz w:val="20"/>
          <w:szCs w:val="20"/>
          <w:u w:val="none"/>
        </w:rPr>
      </w:pPr>
      <w:r w:rsidDel="00000000" w:rsidR="00000000" w:rsidRPr="00000000">
        <w:rPr>
          <w:sz w:val="20"/>
          <w:szCs w:val="20"/>
          <w:rtl w:val="0"/>
        </w:rPr>
        <w:t xml:space="preserve">Ongoing training, development and certifications including but not limited to Udemy</w:t>
      </w:r>
    </w:p>
    <w:p w:rsidR="00000000" w:rsidDel="00000000" w:rsidP="00000000" w:rsidRDefault="00000000" w:rsidRPr="00000000" w14:paraId="00000043">
      <w:pPr>
        <w:numPr>
          <w:ilvl w:val="0"/>
          <w:numId w:val="4"/>
        </w:numPr>
        <w:spacing w:line="276" w:lineRule="auto"/>
        <w:ind w:left="720" w:hanging="360"/>
        <w:rPr>
          <w:sz w:val="20"/>
          <w:szCs w:val="20"/>
          <w:u w:val="none"/>
        </w:rPr>
      </w:pPr>
      <w:r w:rsidDel="00000000" w:rsidR="00000000" w:rsidRPr="00000000">
        <w:rPr>
          <w:sz w:val="20"/>
          <w:szCs w:val="20"/>
          <w:rtl w:val="0"/>
        </w:rPr>
        <w:t xml:space="preserve">Free drinks &amp; coffee</w:t>
      </w:r>
    </w:p>
    <w:p w:rsidR="00000000" w:rsidDel="00000000" w:rsidP="00000000" w:rsidRDefault="00000000" w:rsidRPr="00000000" w14:paraId="00000044">
      <w:pPr>
        <w:spacing w:after="0" w:line="276" w:lineRule="auto"/>
        <w:rPr>
          <w:sz w:val="20"/>
          <w:szCs w:val="20"/>
          <w:u w:val="singl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sectPr>
      <w:headerReference r:id="rId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892137"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92137" cy="695325"/>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